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45777" w14:textId="53653DF6" w:rsidR="00614B8F" w:rsidRPr="00C74D8B" w:rsidRDefault="00B3018E" w:rsidP="00614B8F">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w:t>
      </w:r>
      <w:r w:rsidR="002E5D70">
        <w:rPr>
          <w:rFonts w:ascii="Arial" w:hAnsi="Arial" w:cs="Arial" w:hint="eastAsia"/>
          <w:b/>
          <w:bCs/>
          <w:sz w:val="28"/>
          <w:lang w:eastAsia="ko-KR"/>
        </w:rPr>
        <w:t>9</w:t>
      </w:r>
      <w:r w:rsidR="001B585A">
        <w:rPr>
          <w:rFonts w:ascii="Arial" w:hAnsi="Arial" w:cs="Arial" w:hint="eastAsia"/>
          <w:b/>
          <w:bCs/>
          <w:sz w:val="28"/>
          <w:lang w:eastAsia="ko-KR"/>
        </w:rPr>
        <w:t>-e</w:t>
      </w:r>
      <w:r w:rsidR="00614B8F">
        <w:rPr>
          <w:rFonts w:ascii="Arial" w:hAnsi="Arial" w:cs="Arial"/>
          <w:b/>
          <w:bCs/>
          <w:sz w:val="28"/>
        </w:rPr>
        <w:t xml:space="preserve">             </w:t>
      </w:r>
      <w:r w:rsidR="00614B8F" w:rsidRPr="00C74D8B">
        <w:rPr>
          <w:rFonts w:ascii="Arial" w:hAnsi="Arial" w:cs="Arial"/>
          <w:b/>
          <w:bCs/>
          <w:sz w:val="28"/>
        </w:rPr>
        <w:tab/>
      </w:r>
      <w:r w:rsidR="00614B8F">
        <w:rPr>
          <w:rFonts w:ascii="Arial" w:hAnsi="Arial" w:cs="Arial"/>
          <w:b/>
          <w:bCs/>
          <w:sz w:val="28"/>
        </w:rPr>
        <w:t xml:space="preserve">            </w:t>
      </w:r>
      <w:r w:rsidR="007A039F">
        <w:rPr>
          <w:rFonts w:ascii="Arial" w:hAnsi="Arial" w:cs="Arial"/>
          <w:b/>
          <w:bCs/>
          <w:sz w:val="28"/>
        </w:rPr>
        <w:t xml:space="preserve">                          </w:t>
      </w:r>
      <w:r w:rsidR="00671C13">
        <w:rPr>
          <w:rFonts w:ascii="Arial" w:hAnsi="Arial" w:cs="Arial"/>
          <w:b/>
          <w:bCs/>
          <w:sz w:val="28"/>
        </w:rPr>
        <w:t xml:space="preserve"> </w:t>
      </w:r>
      <w:r>
        <w:rPr>
          <w:rFonts w:ascii="Arial" w:hAnsi="Arial" w:cs="Arial"/>
          <w:b/>
          <w:bCs/>
          <w:sz w:val="28"/>
        </w:rPr>
        <w:t xml:space="preserve">   </w:t>
      </w:r>
      <w:r w:rsidR="00017C90" w:rsidRPr="00017C90">
        <w:rPr>
          <w:rFonts w:ascii="Arial" w:hAnsi="Arial" w:cs="Arial"/>
          <w:b/>
          <w:bCs/>
          <w:i/>
          <w:sz w:val="28"/>
        </w:rPr>
        <w:t>R1-2203866</w:t>
      </w:r>
    </w:p>
    <w:p w14:paraId="004CECF1" w14:textId="4644F2E9" w:rsidR="00614B8F" w:rsidRPr="001D3D7A" w:rsidRDefault="00614B8F" w:rsidP="00AE1DA6">
      <w:pPr>
        <w:tabs>
          <w:tab w:val="center" w:pos="4536"/>
          <w:tab w:val="right" w:pos="9072"/>
        </w:tabs>
        <w:spacing w:after="240"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2E5D70">
        <w:rPr>
          <w:rFonts w:ascii="Malgun Gothic" w:eastAsia="Malgun Gothic" w:hAnsi="Malgun Gothic" w:cs="Arial" w:hint="eastAsia"/>
          <w:b/>
          <w:bCs/>
          <w:sz w:val="28"/>
          <w:lang w:eastAsia="ko-KR"/>
        </w:rPr>
        <w:t>May</w:t>
      </w:r>
      <w:r w:rsidRPr="00C74D8B">
        <w:rPr>
          <w:rFonts w:ascii="Arial" w:eastAsia="MS Mincho" w:hAnsi="Arial" w:cs="Arial"/>
          <w:b/>
          <w:bCs/>
          <w:sz w:val="28"/>
          <w:lang w:eastAsia="ja-JP"/>
        </w:rPr>
        <w:t xml:space="preserve"> </w:t>
      </w:r>
      <w:r w:rsidR="002E5D70">
        <w:rPr>
          <w:rFonts w:ascii="Malgun Gothic" w:eastAsia="Malgun Gothic" w:hAnsi="Malgun Gothic" w:cs="Arial" w:hint="eastAsia"/>
          <w:b/>
          <w:bCs/>
          <w:sz w:val="28"/>
          <w:lang w:eastAsia="ko-KR"/>
        </w:rPr>
        <w:t>9</w:t>
      </w:r>
      <w:r w:rsidRPr="00C74D8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2E5D70">
        <w:rPr>
          <w:rFonts w:ascii="Malgun Gothic" w:eastAsia="Malgun Gothic" w:hAnsi="Malgun Gothic" w:cs="Arial" w:hint="eastAsia"/>
          <w:b/>
          <w:bCs/>
          <w:sz w:val="28"/>
          <w:lang w:eastAsia="ko-KR"/>
        </w:rPr>
        <w:t>20</w:t>
      </w:r>
      <w:r w:rsidR="002E5D70">
        <w:rPr>
          <w:rFonts w:ascii="Malgun Gothic" w:eastAsia="Malgun Gothic" w:hAnsi="Malgun Gothic" w:cs="Arial" w:hint="eastAsia"/>
          <w:b/>
          <w:bCs/>
          <w:sz w:val="28"/>
          <w:vertAlign w:val="superscript"/>
          <w:lang w:eastAsia="ko-KR"/>
        </w:rPr>
        <w:t>th</w:t>
      </w:r>
      <w:r w:rsidRPr="00C74D8B">
        <w:rPr>
          <w:rFonts w:ascii="Arial" w:eastAsia="MS Mincho" w:hAnsi="Arial" w:cs="Arial"/>
          <w:b/>
          <w:bCs/>
          <w:sz w:val="28"/>
          <w:lang w:eastAsia="ja-JP"/>
        </w:rPr>
        <w:t>, 202</w:t>
      </w:r>
      <w:r w:rsidR="00A50242" w:rsidRPr="00991D71">
        <w:rPr>
          <w:rFonts w:ascii="Arial" w:eastAsia="Malgun Gothic" w:hAnsi="Arial" w:cs="Arial"/>
          <w:b/>
          <w:bCs/>
          <w:sz w:val="28"/>
          <w:lang w:eastAsia="ko-KR"/>
        </w:rPr>
        <w:t>2</w:t>
      </w:r>
    </w:p>
    <w:p w14:paraId="222A7CB2" w14:textId="51A0890D" w:rsidR="00614B8F" w:rsidRPr="00B03E26" w:rsidRDefault="00614B8F" w:rsidP="00614B8F">
      <w:pPr>
        <w:tabs>
          <w:tab w:val="left" w:pos="1500"/>
        </w:tabs>
        <w:overflowPunct w:val="0"/>
        <w:autoSpaceDE w:val="0"/>
        <w:autoSpaceDN w:val="0"/>
        <w:adjustRightInd w:val="0"/>
        <w:spacing w:line="288" w:lineRule="auto"/>
        <w:jc w:val="both"/>
        <w:textAlignment w:val="baseline"/>
        <w:rPr>
          <w:rFonts w:ascii="Arial" w:eastAsia="宋体"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Pr>
          <w:rFonts w:ascii="Arial" w:eastAsia="Malgun Gothic" w:hAnsi="Arial"/>
          <w:sz w:val="24"/>
          <w:lang w:eastAsia="ko-KR"/>
        </w:rPr>
        <w:t>8.</w:t>
      </w:r>
      <w:r w:rsidR="00D72E34">
        <w:rPr>
          <w:rFonts w:ascii="Arial" w:eastAsia="Malgun Gothic" w:hAnsi="Arial"/>
          <w:sz w:val="24"/>
          <w:lang w:eastAsia="ko-KR"/>
        </w:rPr>
        <w:t>6</w:t>
      </w:r>
      <w:r w:rsidR="00814AFC">
        <w:rPr>
          <w:rFonts w:ascii="Arial" w:eastAsia="Malgun Gothic" w:hAnsi="Arial" w:hint="eastAsia"/>
          <w:sz w:val="24"/>
          <w:lang w:eastAsia="ko-KR"/>
        </w:rPr>
        <w:t>.1</w:t>
      </w:r>
    </w:p>
    <w:p w14:paraId="52FE7369" w14:textId="77777777" w:rsidR="00614B8F" w:rsidRPr="00942026" w:rsidRDefault="00614B8F" w:rsidP="00614B8F">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7D4B437E" w:rsidR="00614B8F" w:rsidRDefault="00614B8F" w:rsidP="00614B8F">
      <w:pPr>
        <w:tabs>
          <w:tab w:val="left" w:pos="1500"/>
        </w:tabs>
        <w:overflowPunct w:val="0"/>
        <w:autoSpaceDE w:val="0"/>
        <w:autoSpaceDN w:val="0"/>
        <w:adjustRightInd w:val="0"/>
        <w:spacing w:line="288" w:lineRule="auto"/>
        <w:jc w:val="both"/>
        <w:textAlignment w:val="baseline"/>
        <w:rPr>
          <w:rFonts w:ascii="Arial" w:eastAsia="宋体"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814AFC" w:rsidRPr="00814AFC">
        <w:rPr>
          <w:rFonts w:ascii="Arial" w:eastAsia="MS Mincho" w:hAnsi="Arial"/>
          <w:sz w:val="24"/>
          <w:lang w:eastAsia="zh-CN"/>
        </w:rPr>
        <w:t>Remaining issues on UE complexity reduction</w:t>
      </w:r>
    </w:p>
    <w:p w14:paraId="1692B1DC" w14:textId="5AF4446D" w:rsidR="00AE1DA6" w:rsidRPr="00AE1DA6" w:rsidRDefault="00614B8F" w:rsidP="00AE1DA6">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791E3F5C" w:rsidR="00043216" w:rsidRDefault="00C84FBA" w:rsidP="00043216">
      <w:pPr>
        <w:pStyle w:val="1"/>
        <w:keepNext/>
        <w:keepLines/>
        <w:widowControl/>
        <w:pBdr>
          <w:top w:val="single" w:sz="12" w:space="0" w:color="auto"/>
        </w:pBdr>
        <w:spacing w:before="0" w:after="180"/>
        <w:jc w:val="both"/>
        <w:rPr>
          <w:rFonts w:eastAsia="宋体"/>
          <w:b w:val="0"/>
          <w:sz w:val="36"/>
          <w:lang w:val="en-US" w:eastAsia="zh-CN"/>
        </w:rPr>
      </w:pPr>
      <w:r w:rsidRPr="001D3D7A">
        <w:rPr>
          <w:rFonts w:eastAsia="宋体"/>
          <w:b w:val="0"/>
          <w:sz w:val="36"/>
          <w:lang w:val="en-US" w:eastAsia="zh-CN"/>
        </w:rPr>
        <w:t xml:space="preserve">1 </w:t>
      </w:r>
      <w:r w:rsidR="00E62C22" w:rsidRPr="001D3D7A">
        <w:rPr>
          <w:rFonts w:eastAsia="宋体"/>
          <w:b w:val="0"/>
          <w:sz w:val="36"/>
          <w:lang w:val="en-US" w:eastAsia="zh-CN"/>
        </w:rPr>
        <w:t>Introduction</w:t>
      </w:r>
    </w:p>
    <w:p w14:paraId="1871A309" w14:textId="07D4327B" w:rsidR="00324AEA" w:rsidRDefault="00324AEA" w:rsidP="00324AEA">
      <w:pPr>
        <w:rPr>
          <w:lang w:val="en-US" w:eastAsia="zh-CN"/>
        </w:rPr>
      </w:pPr>
      <w:r>
        <w:rPr>
          <w:lang w:val="en-US" w:eastAsia="zh-CN"/>
        </w:rPr>
        <w:t>The following agreements related to initial DL BWP were made in RAN 1 #108-e:</w:t>
      </w:r>
    </w:p>
    <w:p w14:paraId="72A156B9" w14:textId="19A9CCDD" w:rsidR="00324AEA" w:rsidRDefault="00324AEA" w:rsidP="00324AEA">
      <w:pPr>
        <w:rPr>
          <w:lang w:val="en-US" w:eastAsia="zh-CN"/>
        </w:rPr>
      </w:pPr>
    </w:p>
    <w:p w14:paraId="22250417" w14:textId="5F57F552" w:rsidR="00324AEA" w:rsidRDefault="00324AEA" w:rsidP="00324AEA">
      <w:pPr>
        <w:rPr>
          <w:lang w:val="en-US" w:eastAsia="zh-CN"/>
        </w:rPr>
      </w:pPr>
      <w:r w:rsidRPr="00324AEA">
        <w:rPr>
          <w:noProof/>
          <w:lang w:val="en-US" w:eastAsia="ko-KR"/>
        </w:rPr>
        <mc:AlternateContent>
          <mc:Choice Requires="wps">
            <w:drawing>
              <wp:anchor distT="0" distB="0" distL="114300" distR="114300" simplePos="0" relativeHeight="251658240" behindDoc="0" locked="0" layoutInCell="1" allowOverlap="1" wp14:anchorId="4C6B2B5F" wp14:editId="08775241">
                <wp:simplePos x="0" y="0"/>
                <wp:positionH relativeFrom="column">
                  <wp:posOffset>-3810</wp:posOffset>
                </wp:positionH>
                <wp:positionV relativeFrom="paragraph">
                  <wp:posOffset>0</wp:posOffset>
                </wp:positionV>
                <wp:extent cx="6156960" cy="579120"/>
                <wp:effectExtent l="0" t="0" r="15240" b="2032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6960" cy="579120"/>
                        </a:xfrm>
                        <a:prstGeom prst="rect">
                          <a:avLst/>
                        </a:prstGeom>
                        <a:solidFill>
                          <a:srgbClr val="FFFFFF"/>
                        </a:solidFill>
                        <a:ln w="9525">
                          <a:solidFill>
                            <a:srgbClr val="000000"/>
                          </a:solidFill>
                          <a:miter lim="800000"/>
                          <a:headEnd/>
                          <a:tailEnd/>
                        </a:ln>
                      </wps:spPr>
                      <wps:txbx>
                        <w:txbxContent>
                          <w:p w14:paraId="0C2531C0" w14:textId="77777777" w:rsidR="00324AEA" w:rsidRPr="00AF1BFF" w:rsidRDefault="00324AEA" w:rsidP="00324AEA">
                            <w:pPr>
                              <w:tabs>
                                <w:tab w:val="left" w:pos="772"/>
                              </w:tabs>
                              <w:spacing w:after="100" w:afterAutospacing="1"/>
                              <w:jc w:val="both"/>
                              <w:rPr>
                                <w:bCs/>
                                <w:highlight w:val="green"/>
                                <w:lang w:val="en-US"/>
                              </w:rPr>
                            </w:pPr>
                            <w:r w:rsidRPr="00AF1BFF">
                              <w:rPr>
                                <w:bCs/>
                                <w:highlight w:val="green"/>
                                <w:lang w:val="en-US"/>
                              </w:rPr>
                              <w:t xml:space="preserve">Agreement </w:t>
                            </w:r>
                          </w:p>
                          <w:p w14:paraId="09F253CB" w14:textId="77777777" w:rsidR="00324AEA" w:rsidRPr="00AF1BFF" w:rsidRDefault="00324AEA" w:rsidP="00324AEA">
                            <w:pPr>
                              <w:tabs>
                                <w:tab w:val="left" w:pos="772"/>
                              </w:tabs>
                              <w:spacing w:after="100" w:afterAutospacing="1"/>
                              <w:jc w:val="both"/>
                              <w:rPr>
                                <w:bCs/>
                                <w:lang w:val="en-US"/>
                              </w:rPr>
                            </w:pPr>
                            <w:r w:rsidRPr="00AF1BFF">
                              <w:rPr>
                                <w:bCs/>
                                <w:lang w:val="en-US"/>
                              </w:rPr>
                              <w:t>Replace the working assumption from RAN1#107e “</w:t>
                            </w:r>
                            <w:r w:rsidRPr="00AF1BFF">
                              <w:rPr>
                                <w:rFonts w:ascii="Times New Roman" w:eastAsia="Microsoft YaHei UI" w:hAnsi="Times New Roman"/>
                                <w:bCs/>
                                <w:lang w:val="en-US" w:eastAsia="zh-CN"/>
                              </w:rPr>
                              <w:t xml:space="preserve">Not need NCD-SSB: A </w:t>
                            </w:r>
                            <w:proofErr w:type="spellStart"/>
                            <w:r w:rsidRPr="00AF1BFF">
                              <w:rPr>
                                <w:rFonts w:ascii="Times New Roman" w:eastAsia="Microsoft YaHei UI" w:hAnsi="Times New Roman"/>
                                <w:bCs/>
                                <w:lang w:val="en-US" w:eastAsia="zh-CN"/>
                              </w:rPr>
                              <w:t>RedCap</w:t>
                            </w:r>
                            <w:proofErr w:type="spellEnd"/>
                            <w:r w:rsidRPr="00AF1BFF">
                              <w:rPr>
                                <w:rFonts w:ascii="Times New Roman" w:eastAsia="Microsoft YaHei UI" w:hAnsi="Times New Roman"/>
                                <w:bCs/>
                                <w:lang w:val="en-US" w:eastAsia="zh-CN"/>
                              </w:rPr>
                              <w:t xml:space="preserve"> UE can in addition optionally support relevant operation based on for CSI-RS (</w:t>
                            </w:r>
                            <w:r w:rsidRPr="00AF1BFF">
                              <w:rPr>
                                <w:rFonts w:ascii="Times New Roman" w:eastAsia="Microsoft YaHei UI" w:hAnsi="Times New Roman"/>
                                <w:bCs/>
                                <w:shd w:val="clear" w:color="auto" w:fill="808000"/>
                                <w:lang w:val="en-US" w:eastAsia="zh-CN"/>
                              </w:rPr>
                              <w:t>working assumption</w:t>
                            </w:r>
                            <w:r w:rsidRPr="00AF1BFF">
                              <w:rPr>
                                <w:rFonts w:ascii="Times New Roman" w:eastAsia="Microsoft YaHei UI" w:hAnsi="Times New Roman"/>
                                <w:bCs/>
                                <w:lang w:val="en-US" w:eastAsia="zh-CN"/>
                              </w:rPr>
                              <w:t xml:space="preserve">) and/or </w:t>
                            </w:r>
                            <w:r w:rsidRPr="00AF1BFF">
                              <w:rPr>
                                <w:rFonts w:ascii="Times New Roman" w:eastAsia="Times New Roman" w:hAnsi="Times New Roman"/>
                                <w:bCs/>
                                <w:lang w:val="en-US" w:eastAsia="en-GB"/>
                              </w:rPr>
                              <w:t>FG 6-1a</w:t>
                            </w:r>
                            <w:r w:rsidRPr="00AF1BFF">
                              <w:rPr>
                                <w:rFonts w:ascii="Times New Roman" w:eastAsia="Microsoft YaHei UI" w:hAnsi="Times New Roman"/>
                                <w:bCs/>
                                <w:lang w:val="en-US" w:eastAsia="zh-CN"/>
                              </w:rPr>
                              <w:t xml:space="preserve"> by reporting optional capabilities</w:t>
                            </w:r>
                            <w:r w:rsidRPr="00AF1BFF">
                              <w:rPr>
                                <w:bCs/>
                                <w:lang w:val="en-US"/>
                              </w:rPr>
                              <w:t>” with the following agreement:</w:t>
                            </w:r>
                          </w:p>
                          <w:p w14:paraId="30853956" w14:textId="77777777" w:rsidR="00324AEA" w:rsidRPr="00AF1BFF" w:rsidRDefault="00324AEA" w:rsidP="00324AEA">
                            <w:pPr>
                              <w:numPr>
                                <w:ilvl w:val="0"/>
                                <w:numId w:val="41"/>
                              </w:numPr>
                              <w:spacing w:line="231" w:lineRule="atLeast"/>
                              <w:rPr>
                                <w:rFonts w:eastAsia="Microsoft YaHei UI"/>
                                <w:bCs/>
                                <w:lang w:val="en-US" w:eastAsia="zh-CN"/>
                              </w:rPr>
                            </w:pPr>
                            <w:r w:rsidRPr="00AF1BFF">
                              <w:rPr>
                                <w:bCs/>
                                <w:lang w:eastAsia="zh-CN"/>
                              </w:rPr>
                              <w:t>For FR1,</w:t>
                            </w:r>
                          </w:p>
                          <w:p w14:paraId="01F560A1" w14:textId="77777777" w:rsidR="00324AEA" w:rsidRPr="00AF1BFF" w:rsidRDefault="00324AEA" w:rsidP="00324AEA">
                            <w:pPr>
                              <w:numPr>
                                <w:ilvl w:val="1"/>
                                <w:numId w:val="41"/>
                              </w:numPr>
                              <w:spacing w:line="231" w:lineRule="atLeast"/>
                              <w:rPr>
                                <w:bCs/>
                                <w:lang w:val="en-US" w:eastAsia="zh-CN"/>
                              </w:rPr>
                            </w:pPr>
                            <w:r w:rsidRPr="00AF1BFF">
                              <w:rPr>
                                <w:bCs/>
                                <w:lang w:eastAsia="zh-CN"/>
                              </w:rPr>
                              <w:t>For an RRC-configured active DL BWP in connected mode (if it does not include CD-SSB and the entire CORESET#0) from RAN1 perspective,</w:t>
                            </w:r>
                          </w:p>
                          <w:p w14:paraId="3D889F6F" w14:textId="77777777" w:rsidR="00324AEA" w:rsidRPr="00AF1BFF" w:rsidRDefault="00324AEA" w:rsidP="00324AEA">
                            <w:pPr>
                              <w:numPr>
                                <w:ilvl w:val="2"/>
                                <w:numId w:val="41"/>
                              </w:numPr>
                              <w:spacing w:line="231" w:lineRule="atLeast"/>
                              <w:rPr>
                                <w:bCs/>
                                <w:lang w:val="en-US" w:eastAsia="zh-CN"/>
                              </w:rPr>
                            </w:pPr>
                            <w:r w:rsidRPr="00AF1BFF">
                              <w:rPr>
                                <w:bCs/>
                              </w:rPr>
                              <w:t xml:space="preserve">A </w:t>
                            </w:r>
                            <w:proofErr w:type="spellStart"/>
                            <w:r w:rsidRPr="00AF1BFF">
                              <w:rPr>
                                <w:bCs/>
                              </w:rPr>
                              <w:t>RedCap</w:t>
                            </w:r>
                            <w:proofErr w:type="spellEnd"/>
                            <w:r w:rsidRPr="00AF1BFF">
                              <w:rPr>
                                <w:bCs/>
                              </w:rPr>
                              <w:t xml:space="preserve"> UE supporting mandatory FG 6-1 (but not optional FG 6-1a) expects it to contain NCD-SSB for serving cell but not CORESET#0/SIB</w:t>
                            </w:r>
                          </w:p>
                          <w:p w14:paraId="3D593FD7" w14:textId="77777777" w:rsidR="00324AEA" w:rsidRPr="00AF1BFF" w:rsidRDefault="00324AEA" w:rsidP="00324AEA">
                            <w:pPr>
                              <w:numPr>
                                <w:ilvl w:val="2"/>
                                <w:numId w:val="41"/>
                              </w:numPr>
                              <w:spacing w:line="252" w:lineRule="auto"/>
                              <w:rPr>
                                <w:rFonts w:eastAsia="Times New Roman"/>
                                <w:bCs/>
                              </w:rPr>
                            </w:pPr>
                            <w:r w:rsidRPr="00AF1BFF">
                              <w:rPr>
                                <w:bCs/>
                              </w:rPr>
                              <w:t xml:space="preserve">A </w:t>
                            </w:r>
                            <w:proofErr w:type="spellStart"/>
                            <w:r w:rsidRPr="00AF1BFF">
                              <w:rPr>
                                <w:bCs/>
                              </w:rPr>
                              <w:t>RedCap</w:t>
                            </w:r>
                            <w:proofErr w:type="spellEnd"/>
                            <w:r w:rsidRPr="00AF1BFF">
                              <w:rPr>
                                <w:bCs/>
                              </w:rPr>
                              <w:t xml:space="preserve"> UE can indicate the </w:t>
                            </w:r>
                            <w:r w:rsidRPr="00AF1BFF">
                              <w:rPr>
                                <w:bCs/>
                                <w:lang w:val="en-US" w:eastAsia="zh-CN"/>
                              </w:rPr>
                              <w:t>following</w:t>
                            </w:r>
                            <w:r w:rsidRPr="00AF1BFF">
                              <w:rPr>
                                <w:bCs/>
                                <w:lang w:val="en-US"/>
                              </w:rPr>
                              <w:t xml:space="preserve"> </w:t>
                            </w:r>
                            <w:r w:rsidRPr="00AF1BFF">
                              <w:rPr>
                                <w:bCs/>
                              </w:rPr>
                              <w:t>as optional capability</w:t>
                            </w:r>
                            <w:r w:rsidRPr="00AF1BFF">
                              <w:rPr>
                                <w:bCs/>
                                <w:lang w:val="en-US" w:eastAsia="zh-CN"/>
                              </w:rPr>
                              <w:t>:</w:t>
                            </w:r>
                          </w:p>
                          <w:p w14:paraId="23F2F5C5" w14:textId="44F6B50D" w:rsidR="00324AEA" w:rsidRPr="00AF1BFF" w:rsidRDefault="00324AEA" w:rsidP="00324AEA">
                            <w:pPr>
                              <w:numPr>
                                <w:ilvl w:val="3"/>
                                <w:numId w:val="41"/>
                              </w:numPr>
                              <w:spacing w:line="231" w:lineRule="atLeast"/>
                              <w:rPr>
                                <w:rFonts w:eastAsia="Microsoft YaHei UI"/>
                                <w:bCs/>
                                <w:lang w:val="en-US" w:eastAsia="zh-CN"/>
                              </w:rPr>
                            </w:pPr>
                            <w:r w:rsidRPr="00AF1BFF">
                              <w:rPr>
                                <w:bCs/>
                                <w:lang w:val="en-US" w:eastAsia="zh-CN"/>
                              </w:rPr>
                              <w:t xml:space="preserve">Not need NCD-SSB: </w:t>
                            </w:r>
                            <w:r w:rsidRPr="00AF1BFF">
                              <w:rPr>
                                <w:bCs/>
                                <w:lang w:eastAsia="zh-CN"/>
                              </w:rPr>
                              <w:t xml:space="preserve">A </w:t>
                            </w:r>
                            <w:proofErr w:type="spellStart"/>
                            <w:r w:rsidRPr="00AF1BFF">
                              <w:rPr>
                                <w:bCs/>
                                <w:lang w:eastAsia="zh-CN"/>
                              </w:rPr>
                              <w:t>RedCap</w:t>
                            </w:r>
                            <w:proofErr w:type="spellEnd"/>
                            <w:r w:rsidRPr="00AF1BFF">
                              <w:rPr>
                                <w:bCs/>
                                <w:lang w:eastAsia="zh-CN"/>
                              </w:rPr>
                              <w:t xml:space="preserve"> UE can in addition optionally support relevant operation based on </w:t>
                            </w:r>
                            <w:r w:rsidRPr="00AF1BFF">
                              <w:rPr>
                                <w:rFonts w:eastAsia="等线"/>
                                <w:bCs/>
                                <w:color w:val="FF0000"/>
                                <w:lang w:val="en-US" w:eastAsia="zh-CN"/>
                              </w:rPr>
                              <w:t>[</w:t>
                            </w:r>
                            <w:r w:rsidRPr="00AF1BFF">
                              <w:rPr>
                                <w:rFonts w:eastAsia="等线" w:hint="eastAsia"/>
                                <w:bCs/>
                                <w:color w:val="FF0000"/>
                                <w:lang w:val="en-US" w:eastAsia="zh-CN"/>
                              </w:rPr>
                              <w:t>FG 6-1a</w:t>
                            </w:r>
                            <w:r w:rsidRPr="00AF1BFF">
                              <w:rPr>
                                <w:rFonts w:eastAsia="等线"/>
                                <w:bCs/>
                                <w:color w:val="FF0000"/>
                                <w:lang w:val="en-US" w:eastAsia="zh-CN"/>
                              </w:rPr>
                              <w:t>]</w:t>
                            </w:r>
                            <w:r w:rsidRPr="00AF1BFF">
                              <w:rPr>
                                <w:rFonts w:eastAsia="等线" w:hint="eastAsia"/>
                                <w:bCs/>
                                <w:color w:val="FF0000"/>
                                <w:lang w:val="en-US" w:eastAsia="zh-CN"/>
                              </w:rPr>
                              <w:t xml:space="preserve"> with supporting CSI-RS, or </w:t>
                            </w:r>
                            <w:r w:rsidRPr="00AF1BFF">
                              <w:rPr>
                                <w:rFonts w:eastAsia="等线"/>
                                <w:bCs/>
                                <w:color w:val="FF0000"/>
                                <w:lang w:val="en-US" w:eastAsia="zh-CN"/>
                              </w:rPr>
                              <w:t>[</w:t>
                            </w:r>
                            <w:r w:rsidRPr="00AF1BFF">
                              <w:rPr>
                                <w:rFonts w:eastAsia="等线" w:hint="eastAsia"/>
                                <w:bCs/>
                                <w:color w:val="FF0000"/>
                                <w:lang w:val="en-US" w:eastAsia="zh-CN"/>
                              </w:rPr>
                              <w:t>FG 6-1a</w:t>
                            </w:r>
                            <w:r w:rsidRPr="00AF1BFF">
                              <w:rPr>
                                <w:rFonts w:eastAsia="等线"/>
                                <w:bCs/>
                                <w:color w:val="FF0000"/>
                                <w:lang w:val="en-US" w:eastAsia="zh-CN"/>
                              </w:rPr>
                              <w:t xml:space="preserve">] </w:t>
                            </w:r>
                            <w:r w:rsidRPr="00AF1BFF">
                              <w:rPr>
                                <w:rFonts w:eastAsia="等线" w:hint="eastAsia"/>
                                <w:bCs/>
                                <w:color w:val="FF0000"/>
                                <w:lang w:val="en-US" w:eastAsia="zh-CN"/>
                              </w:rPr>
                              <w:t>without supporting CSI-RS</w:t>
                            </w:r>
                            <w:r w:rsidRPr="00AF1BFF">
                              <w:rPr>
                                <w:bCs/>
                                <w:lang w:eastAsia="zh-CN"/>
                              </w:rPr>
                              <w:t>.</w:t>
                            </w:r>
                          </w:p>
                          <w:p w14:paraId="3ACB582A" w14:textId="77777777" w:rsidR="00324AEA" w:rsidRPr="00AF1BFF" w:rsidRDefault="00324AEA" w:rsidP="00324AEA">
                            <w:pPr>
                              <w:numPr>
                                <w:ilvl w:val="0"/>
                                <w:numId w:val="41"/>
                              </w:numPr>
                              <w:spacing w:line="231" w:lineRule="atLeast"/>
                              <w:rPr>
                                <w:rFonts w:eastAsia="Microsoft YaHei UI"/>
                                <w:bCs/>
                                <w:color w:val="0070C0"/>
                                <w:lang w:val="en-US" w:eastAsia="zh-CN"/>
                              </w:rPr>
                            </w:pPr>
                            <w:r w:rsidRPr="00AF1BFF">
                              <w:rPr>
                                <w:bCs/>
                                <w:color w:val="0070C0"/>
                                <w:lang w:eastAsia="zh-CN"/>
                              </w:rPr>
                              <w:t>For FR2,</w:t>
                            </w:r>
                          </w:p>
                          <w:p w14:paraId="260215AE" w14:textId="478C9F05" w:rsidR="00324AEA" w:rsidRPr="00AF1BFF" w:rsidRDefault="00324AEA" w:rsidP="00324AEA">
                            <w:pPr>
                              <w:numPr>
                                <w:ilvl w:val="1"/>
                                <w:numId w:val="41"/>
                              </w:numPr>
                              <w:spacing w:line="231" w:lineRule="atLeast"/>
                              <w:rPr>
                                <w:bCs/>
                                <w:lang w:val="en-US" w:eastAsia="zh-CN"/>
                              </w:rPr>
                            </w:pPr>
                            <w:r w:rsidRPr="00AF1BFF">
                              <w:rPr>
                                <w:bCs/>
                                <w:lang w:eastAsia="zh-CN"/>
                              </w:rPr>
                              <w:t>For an RRC-configured active DL BWP in connected mode (if it does not include CD-) from RAN1 perspective,</w:t>
                            </w:r>
                          </w:p>
                          <w:p w14:paraId="3906868F" w14:textId="77777777" w:rsidR="00324AEA" w:rsidRPr="00AF1BFF" w:rsidRDefault="00324AEA" w:rsidP="00324AEA">
                            <w:pPr>
                              <w:numPr>
                                <w:ilvl w:val="2"/>
                                <w:numId w:val="41"/>
                              </w:numPr>
                              <w:spacing w:line="231" w:lineRule="atLeast"/>
                              <w:rPr>
                                <w:bCs/>
                                <w:lang w:val="en-US" w:eastAsia="zh-CN"/>
                              </w:rPr>
                            </w:pPr>
                            <w:r w:rsidRPr="00AF1BFF">
                              <w:rPr>
                                <w:bCs/>
                              </w:rPr>
                              <w:t xml:space="preserve">A </w:t>
                            </w:r>
                            <w:proofErr w:type="spellStart"/>
                            <w:r w:rsidRPr="00AF1BFF">
                              <w:rPr>
                                <w:bCs/>
                              </w:rPr>
                              <w:t>RedCap</w:t>
                            </w:r>
                            <w:proofErr w:type="spellEnd"/>
                            <w:r w:rsidRPr="00AF1BFF">
                              <w:rPr>
                                <w:bCs/>
                              </w:rPr>
                              <w:t xml:space="preserve"> UE supporting mandatory FG 6-1 (but not optional FG 6-1a) expects it to contain NCD-SSB for serving cell but not CORESET#0/SIB</w:t>
                            </w:r>
                          </w:p>
                          <w:p w14:paraId="4A64E754" w14:textId="77777777" w:rsidR="00324AEA" w:rsidRPr="00AF1BFF" w:rsidRDefault="00324AEA" w:rsidP="00324AEA">
                            <w:pPr>
                              <w:numPr>
                                <w:ilvl w:val="2"/>
                                <w:numId w:val="41"/>
                              </w:numPr>
                              <w:spacing w:line="252" w:lineRule="auto"/>
                              <w:rPr>
                                <w:rFonts w:eastAsia="Times New Roman"/>
                                <w:bCs/>
                              </w:rPr>
                            </w:pPr>
                            <w:r w:rsidRPr="00AF1BFF">
                              <w:rPr>
                                <w:bCs/>
                              </w:rPr>
                              <w:t xml:space="preserve">A </w:t>
                            </w:r>
                            <w:proofErr w:type="spellStart"/>
                            <w:r w:rsidRPr="00AF1BFF">
                              <w:rPr>
                                <w:bCs/>
                              </w:rPr>
                              <w:t>RedCap</w:t>
                            </w:r>
                            <w:proofErr w:type="spellEnd"/>
                            <w:r w:rsidRPr="00AF1BFF">
                              <w:rPr>
                                <w:bCs/>
                              </w:rPr>
                              <w:t xml:space="preserve"> UE can indicate the </w:t>
                            </w:r>
                            <w:r w:rsidRPr="00AF1BFF">
                              <w:rPr>
                                <w:bCs/>
                                <w:lang w:val="en-US" w:eastAsia="zh-CN"/>
                              </w:rPr>
                              <w:t>following</w:t>
                            </w:r>
                            <w:r w:rsidRPr="00AF1BFF">
                              <w:rPr>
                                <w:bCs/>
                              </w:rPr>
                              <w:t xml:space="preserve"> as optional capability</w:t>
                            </w:r>
                            <w:r w:rsidRPr="00AF1BFF">
                              <w:rPr>
                                <w:bCs/>
                                <w:lang w:val="en-US" w:eastAsia="zh-CN"/>
                              </w:rPr>
                              <w:t>:</w:t>
                            </w:r>
                          </w:p>
                          <w:p w14:paraId="1C0B5104" w14:textId="78BD60D9" w:rsidR="00324AEA" w:rsidRPr="00AF1BFF" w:rsidRDefault="00324AEA" w:rsidP="00324AEA">
                            <w:pPr>
                              <w:numPr>
                                <w:ilvl w:val="3"/>
                                <w:numId w:val="41"/>
                              </w:numPr>
                              <w:spacing w:line="231" w:lineRule="atLeast"/>
                              <w:rPr>
                                <w:rFonts w:eastAsia="Microsoft YaHei UI"/>
                                <w:bCs/>
                                <w:lang w:val="en-US" w:eastAsia="zh-CN"/>
                              </w:rPr>
                            </w:pPr>
                            <w:r w:rsidRPr="00AF1BFF">
                              <w:rPr>
                                <w:bCs/>
                                <w:lang w:val="en-US" w:eastAsia="zh-CN"/>
                              </w:rPr>
                              <w:t xml:space="preserve">Not need NCD-SSB: </w:t>
                            </w:r>
                            <w:r w:rsidRPr="00AF1BFF">
                              <w:rPr>
                                <w:bCs/>
                                <w:lang w:eastAsia="zh-CN"/>
                              </w:rPr>
                              <w:t xml:space="preserve">A </w:t>
                            </w:r>
                            <w:proofErr w:type="spellStart"/>
                            <w:r w:rsidRPr="00AF1BFF">
                              <w:rPr>
                                <w:bCs/>
                                <w:lang w:eastAsia="zh-CN"/>
                              </w:rPr>
                              <w:t>RedCap</w:t>
                            </w:r>
                            <w:proofErr w:type="spellEnd"/>
                            <w:r w:rsidRPr="00AF1BFF">
                              <w:rPr>
                                <w:bCs/>
                                <w:lang w:eastAsia="zh-CN"/>
                              </w:rPr>
                              <w:t xml:space="preserve"> UE can in addition optionally support relevant operation based on </w:t>
                            </w:r>
                            <w:r w:rsidRPr="00AF1BFF">
                              <w:rPr>
                                <w:rFonts w:eastAsia="等线"/>
                                <w:bCs/>
                                <w:color w:val="FF0000"/>
                                <w:lang w:val="en-US" w:eastAsia="zh-CN"/>
                              </w:rPr>
                              <w:t>[</w:t>
                            </w:r>
                            <w:r w:rsidRPr="00AF1BFF">
                              <w:rPr>
                                <w:rFonts w:eastAsia="等线" w:hint="eastAsia"/>
                                <w:bCs/>
                                <w:color w:val="FF0000"/>
                                <w:lang w:val="en-US" w:eastAsia="zh-CN"/>
                              </w:rPr>
                              <w:t>FG 6-1a</w:t>
                            </w:r>
                            <w:r w:rsidRPr="00AF1BFF">
                              <w:rPr>
                                <w:rFonts w:eastAsia="等线"/>
                                <w:bCs/>
                                <w:color w:val="FF0000"/>
                                <w:lang w:val="en-US" w:eastAsia="zh-CN"/>
                              </w:rPr>
                              <w:t>]</w:t>
                            </w:r>
                            <w:r w:rsidRPr="00AF1BFF">
                              <w:rPr>
                                <w:rFonts w:eastAsia="等线" w:hint="eastAsia"/>
                                <w:bCs/>
                                <w:color w:val="FF0000"/>
                                <w:lang w:val="en-US" w:eastAsia="zh-CN"/>
                              </w:rPr>
                              <w:t xml:space="preserve"> with supporting CSI-RS, or </w:t>
                            </w:r>
                            <w:r w:rsidRPr="00AF1BFF">
                              <w:rPr>
                                <w:rFonts w:eastAsia="等线"/>
                                <w:bCs/>
                                <w:color w:val="FF0000"/>
                                <w:lang w:val="en-US" w:eastAsia="zh-CN"/>
                              </w:rPr>
                              <w:t>[</w:t>
                            </w:r>
                            <w:r w:rsidRPr="00AF1BFF">
                              <w:rPr>
                                <w:rFonts w:eastAsia="等线" w:hint="eastAsia"/>
                                <w:bCs/>
                                <w:color w:val="FF0000"/>
                                <w:lang w:val="en-US" w:eastAsia="zh-CN"/>
                              </w:rPr>
                              <w:t>FG 6-1a</w:t>
                            </w:r>
                            <w:r w:rsidRPr="00AF1BFF">
                              <w:rPr>
                                <w:rFonts w:eastAsia="等线"/>
                                <w:bCs/>
                                <w:color w:val="FF0000"/>
                                <w:lang w:val="en-US" w:eastAsia="zh-CN"/>
                              </w:rPr>
                              <w:t>]</w:t>
                            </w:r>
                            <w:r w:rsidRPr="00AF1BFF">
                              <w:rPr>
                                <w:rFonts w:eastAsia="等线" w:hint="eastAsia"/>
                                <w:bCs/>
                                <w:color w:val="FF0000"/>
                                <w:lang w:val="en-US" w:eastAsia="zh-CN"/>
                              </w:rPr>
                              <w:t xml:space="preserve"> without supporting CSI-RS</w:t>
                            </w:r>
                            <w:r w:rsidRPr="00AF1BFF">
                              <w:rPr>
                                <w:bCs/>
                                <w:lang w:eastAsia="zh-CN"/>
                              </w:rPr>
                              <w:t>.</w:t>
                            </w:r>
                          </w:p>
                          <w:p w14:paraId="792FD593" w14:textId="7BB324A6" w:rsidR="00324AEA" w:rsidRPr="00AF1BFF" w:rsidRDefault="00324AEA" w:rsidP="00324AEA">
                            <w:pPr>
                              <w:spacing w:line="231" w:lineRule="atLeast"/>
                              <w:rPr>
                                <w:rFonts w:eastAsia="等线"/>
                                <w:bCs/>
                                <w:lang w:eastAsia="zh-CN"/>
                              </w:rPr>
                            </w:pPr>
                            <w:r w:rsidRPr="00AF1BFF">
                              <w:rPr>
                                <w:rFonts w:eastAsia="等线" w:hint="eastAsia"/>
                                <w:bCs/>
                                <w:lang w:eastAsia="zh-CN"/>
                              </w:rPr>
                              <w:t>N</w:t>
                            </w:r>
                            <w:r w:rsidRPr="00AF1BFF">
                              <w:rPr>
                                <w:rFonts w:eastAsia="等线"/>
                                <w:bCs/>
                                <w:lang w:eastAsia="zh-CN"/>
                              </w:rPr>
                              <w:t>ote: The cases that CSI-RS in this agreement can support are left to RAN4</w:t>
                            </w:r>
                          </w:p>
                          <w:p w14:paraId="2291F0EA" w14:textId="77777777" w:rsidR="00AF1BFF" w:rsidRPr="00AF1BFF" w:rsidRDefault="00AF1BFF" w:rsidP="00324AEA">
                            <w:pPr>
                              <w:spacing w:line="231" w:lineRule="atLeast"/>
                              <w:rPr>
                                <w:rFonts w:eastAsia="等线"/>
                                <w:bCs/>
                                <w:lang w:eastAsia="zh-CN"/>
                              </w:rPr>
                            </w:pPr>
                          </w:p>
                          <w:p w14:paraId="18FA0945" w14:textId="77777777" w:rsidR="00AF1BFF" w:rsidRPr="00AF1BFF" w:rsidRDefault="00AF1BFF" w:rsidP="00AF1BFF">
                            <w:pPr>
                              <w:shd w:val="clear" w:color="auto" w:fill="FFFFFF"/>
                              <w:spacing w:line="233" w:lineRule="atLeast"/>
                              <w:jc w:val="both"/>
                              <w:rPr>
                                <w:rFonts w:ascii="Times New Roman" w:eastAsia="宋体" w:hAnsi="Times New Roman"/>
                                <w:color w:val="000000"/>
                                <w:szCs w:val="20"/>
                                <w:highlight w:val="green"/>
                                <w:lang w:val="en-US" w:eastAsia="zh-CN"/>
                              </w:rPr>
                            </w:pPr>
                            <w:r w:rsidRPr="00AF1BFF">
                              <w:rPr>
                                <w:rFonts w:ascii="Times New Roman" w:eastAsia="宋体" w:hAnsi="Times New Roman"/>
                                <w:color w:val="000000"/>
                                <w:szCs w:val="20"/>
                                <w:highlight w:val="green"/>
                                <w:shd w:val="clear" w:color="auto" w:fill="FFFF00"/>
                                <w:lang w:val="en-US" w:eastAsia="zh-CN"/>
                              </w:rPr>
                              <w:t>Agreement</w:t>
                            </w:r>
                          </w:p>
                          <w:p w14:paraId="4B426E56" w14:textId="77777777" w:rsidR="00AF1BFF" w:rsidRPr="00AF1BFF" w:rsidRDefault="00AF1BFF" w:rsidP="00AF1BFF">
                            <w:pPr>
                              <w:shd w:val="clear" w:color="auto" w:fill="FFFFFF"/>
                              <w:spacing w:line="233" w:lineRule="atLeast"/>
                              <w:jc w:val="both"/>
                              <w:rPr>
                                <w:rFonts w:ascii="Times New Roman" w:eastAsia="宋体" w:hAnsi="Times New Roman"/>
                                <w:color w:val="000000"/>
                                <w:szCs w:val="20"/>
                                <w:lang w:val="en-US" w:eastAsia="zh-CN"/>
                              </w:rPr>
                            </w:pPr>
                            <w:r w:rsidRPr="00AF1BFF">
                              <w:rPr>
                                <w:rFonts w:ascii="Times New Roman" w:eastAsia="宋体" w:hAnsi="Times New Roman"/>
                                <w:color w:val="0070C0"/>
                                <w:szCs w:val="20"/>
                                <w:lang w:val="en-US" w:eastAsia="zh-CN"/>
                              </w:rPr>
                              <w:t>For FR1 and FR2, </w:t>
                            </w:r>
                            <w:r w:rsidRPr="00AF1BFF">
                              <w:rPr>
                                <w:rFonts w:ascii="Times New Roman" w:eastAsia="宋体" w:hAnsi="Times New Roman"/>
                                <w:color w:val="000000"/>
                                <w:szCs w:val="20"/>
                                <w:lang w:val="en-US" w:eastAsia="zh-CN"/>
                              </w:rPr>
                              <w:t>for TDD, when a (separate or shared) initial DL BWP includes CD-SSB (for FR1 and FR2) and the entire CORESET#0 (for FR1), the center frequencies for the (separate or shared) initial DL BWP and the (separate or shared) initial UL BWP are assumed to be the same.</w:t>
                            </w:r>
                          </w:p>
                          <w:p w14:paraId="343FD80A" w14:textId="6CCF5700" w:rsidR="00324AEA" w:rsidRPr="00AF1BFF" w:rsidRDefault="00324AEA">
                            <w:pPr>
                              <w:rPr>
                                <w:lang w:val="en-US"/>
                              </w:rPr>
                            </w:pPr>
                          </w:p>
                          <w:p w14:paraId="43C91A32" w14:textId="77777777" w:rsidR="00AF1BFF" w:rsidRPr="00AF1BFF" w:rsidRDefault="00AF1BFF" w:rsidP="00AF1BFF">
                            <w:pPr>
                              <w:shd w:val="clear" w:color="auto" w:fill="FFFFFF"/>
                              <w:spacing w:after="180" w:line="233" w:lineRule="atLeast"/>
                              <w:jc w:val="both"/>
                              <w:rPr>
                                <w:rFonts w:ascii="Calibri" w:eastAsia="宋体" w:hAnsi="Calibri" w:cs="Calibri"/>
                                <w:color w:val="000000"/>
                                <w:sz w:val="22"/>
                                <w:szCs w:val="22"/>
                                <w:highlight w:val="green"/>
                                <w:lang w:val="en-US" w:eastAsia="zh-CN"/>
                              </w:rPr>
                            </w:pPr>
                            <w:r w:rsidRPr="00AF1BFF">
                              <w:rPr>
                                <w:rFonts w:ascii="Times New Roman" w:eastAsia="宋体" w:hAnsi="Times New Roman"/>
                                <w:b/>
                                <w:bCs/>
                                <w:color w:val="000000"/>
                                <w:szCs w:val="20"/>
                                <w:highlight w:val="green"/>
                                <w:shd w:val="clear" w:color="auto" w:fill="FFFF00"/>
                                <w:lang w:val="en-US" w:eastAsia="zh-CN"/>
                              </w:rPr>
                              <w:t>Agreement</w:t>
                            </w:r>
                          </w:p>
                          <w:p w14:paraId="14FEC3F0" w14:textId="77777777" w:rsidR="00AF1BFF" w:rsidRPr="00AF1BFF" w:rsidRDefault="00AF1BFF" w:rsidP="00AF1BFF">
                            <w:pPr>
                              <w:numPr>
                                <w:ilvl w:val="0"/>
                                <w:numId w:val="42"/>
                              </w:numPr>
                              <w:shd w:val="clear" w:color="auto" w:fill="FFFFFF"/>
                              <w:spacing w:line="231" w:lineRule="atLeast"/>
                              <w:jc w:val="both"/>
                              <w:rPr>
                                <w:rFonts w:ascii="Calibri" w:eastAsia="Microsoft YaHei UI" w:hAnsi="Calibri" w:cs="Calibri"/>
                                <w:color w:val="000000"/>
                                <w:sz w:val="22"/>
                                <w:szCs w:val="22"/>
                                <w:lang w:val="en-US" w:eastAsia="zh-CN"/>
                              </w:rPr>
                            </w:pPr>
                            <w:r w:rsidRPr="00AF1BFF">
                              <w:rPr>
                                <w:rFonts w:eastAsia="Microsoft YaHei UI" w:cs="Times"/>
                                <w:color w:val="000000"/>
                                <w:szCs w:val="20"/>
                                <w:lang w:val="en-US" w:eastAsia="zh-CN"/>
                              </w:rPr>
                              <w:t xml:space="preserve">A </w:t>
                            </w:r>
                            <w:proofErr w:type="spellStart"/>
                            <w:r w:rsidRPr="00AF1BFF">
                              <w:rPr>
                                <w:rFonts w:eastAsia="Microsoft YaHei UI" w:cs="Times"/>
                                <w:color w:val="000000"/>
                                <w:szCs w:val="20"/>
                                <w:lang w:val="en-US" w:eastAsia="zh-CN"/>
                              </w:rPr>
                              <w:t>RedCap</w:t>
                            </w:r>
                            <w:proofErr w:type="spellEnd"/>
                            <w:r w:rsidRPr="00AF1BFF">
                              <w:rPr>
                                <w:rFonts w:eastAsia="Microsoft YaHei UI" w:cs="Times"/>
                                <w:color w:val="000000"/>
                                <w:szCs w:val="20"/>
                                <w:lang w:val="en-US" w:eastAsia="zh-CN"/>
                              </w:rPr>
                              <w:t xml:space="preserve"> UE supports existing applicable mandatory feature(s) that are based on SSB using NCD-SSB (including NCD-SSB based measurements) as mandatory feature(s) in an RRC-configured DL BWP that does not include CD-SSB.</w:t>
                            </w:r>
                          </w:p>
                          <w:p w14:paraId="0CAF8484" w14:textId="77777777" w:rsidR="00AF1BFF" w:rsidRPr="00AF1BFF" w:rsidRDefault="00AF1BFF" w:rsidP="00AF1BFF">
                            <w:pPr>
                              <w:numPr>
                                <w:ilvl w:val="1"/>
                                <w:numId w:val="42"/>
                              </w:numPr>
                              <w:shd w:val="clear" w:color="auto" w:fill="FFFFFF"/>
                              <w:spacing w:line="231" w:lineRule="atLeast"/>
                              <w:jc w:val="both"/>
                              <w:rPr>
                                <w:rFonts w:ascii="Calibri" w:eastAsia="Microsoft YaHei UI" w:hAnsi="Calibri" w:cs="Calibri"/>
                                <w:color w:val="000000"/>
                                <w:sz w:val="22"/>
                                <w:szCs w:val="22"/>
                                <w:lang w:val="en-US" w:eastAsia="zh-CN"/>
                              </w:rPr>
                            </w:pPr>
                            <w:r w:rsidRPr="00AF1BFF">
                              <w:rPr>
                                <w:rFonts w:eastAsia="Microsoft YaHei UI" w:cs="Times"/>
                                <w:color w:val="000000"/>
                                <w:szCs w:val="20"/>
                                <w:lang w:val="en-US" w:eastAsia="zh-CN"/>
                              </w:rPr>
                              <w:t>NCD-SSB is ‘QCL’-ed with CD-SSB when the NCD-SSB and CD-SSB share the same SSB index.</w:t>
                            </w:r>
                          </w:p>
                          <w:p w14:paraId="447B6384" w14:textId="77777777" w:rsidR="00AF1BFF" w:rsidRPr="00AF1BFF" w:rsidRDefault="00AF1BFF" w:rsidP="00AF1BFF">
                            <w:pPr>
                              <w:numPr>
                                <w:ilvl w:val="1"/>
                                <w:numId w:val="42"/>
                              </w:numPr>
                              <w:shd w:val="clear" w:color="auto" w:fill="FFFFFF"/>
                              <w:spacing w:line="231" w:lineRule="atLeast"/>
                              <w:jc w:val="both"/>
                              <w:rPr>
                                <w:rFonts w:ascii="Calibri" w:eastAsia="Microsoft YaHei UI" w:hAnsi="Calibri" w:cs="Calibri"/>
                                <w:color w:val="000000"/>
                                <w:sz w:val="22"/>
                                <w:szCs w:val="22"/>
                                <w:lang w:val="en-US" w:eastAsia="zh-CN"/>
                              </w:rPr>
                            </w:pPr>
                            <w:r w:rsidRPr="00AF1BFF">
                              <w:rPr>
                                <w:rFonts w:eastAsia="Microsoft YaHei UI" w:cs="Times"/>
                                <w:color w:val="000000"/>
                                <w:szCs w:val="20"/>
                                <w:lang w:val="en-US" w:eastAsia="zh-CN"/>
                              </w:rPr>
                              <w:t>Note: RAN1 assumes that NCD-SSB is configured by higher layer</w:t>
                            </w:r>
                          </w:p>
                          <w:p w14:paraId="1F0EDF3D" w14:textId="77777777" w:rsidR="00AF1BFF" w:rsidRPr="00AF1BFF" w:rsidRDefault="00AF1BFF" w:rsidP="00AF1BFF">
                            <w:pPr>
                              <w:shd w:val="clear" w:color="auto" w:fill="FFFFFF"/>
                              <w:spacing w:after="180" w:line="233" w:lineRule="atLeast"/>
                              <w:jc w:val="both"/>
                              <w:rPr>
                                <w:rFonts w:ascii="Calibri" w:eastAsia="宋体" w:hAnsi="Calibri" w:cs="Calibri"/>
                                <w:color w:val="000000"/>
                                <w:sz w:val="22"/>
                                <w:szCs w:val="22"/>
                                <w:highlight w:val="green"/>
                                <w:lang w:val="en-US" w:eastAsia="zh-CN"/>
                              </w:rPr>
                            </w:pPr>
                            <w:r w:rsidRPr="00AF1BFF">
                              <w:rPr>
                                <w:rFonts w:ascii="Times New Roman" w:eastAsia="宋体" w:hAnsi="Times New Roman"/>
                                <w:b/>
                                <w:bCs/>
                                <w:color w:val="000000"/>
                                <w:szCs w:val="20"/>
                                <w:highlight w:val="green"/>
                                <w:shd w:val="clear" w:color="auto" w:fill="FFFF00"/>
                                <w:lang w:val="en-US" w:eastAsia="zh-CN"/>
                              </w:rPr>
                              <w:t>Agreement</w:t>
                            </w:r>
                          </w:p>
                          <w:p w14:paraId="1896DE9C" w14:textId="77777777" w:rsidR="00AF1BFF" w:rsidRPr="00AF1BFF" w:rsidRDefault="00AF1BFF" w:rsidP="00AF1BFF">
                            <w:pPr>
                              <w:numPr>
                                <w:ilvl w:val="0"/>
                                <w:numId w:val="42"/>
                              </w:numPr>
                              <w:shd w:val="clear" w:color="auto" w:fill="FFFFFF"/>
                              <w:spacing w:line="231" w:lineRule="atLeast"/>
                              <w:jc w:val="both"/>
                              <w:rPr>
                                <w:rFonts w:eastAsia="Microsoft YaHei UI" w:cs="Times"/>
                                <w:color w:val="000000"/>
                                <w:szCs w:val="20"/>
                                <w:lang w:val="en-US" w:eastAsia="zh-CN"/>
                              </w:rPr>
                            </w:pPr>
                            <w:r w:rsidRPr="00AF1BFF">
                              <w:rPr>
                                <w:rFonts w:eastAsia="Microsoft YaHei UI" w:cs="Times"/>
                                <w:color w:val="000000"/>
                                <w:szCs w:val="20"/>
                                <w:lang w:val="en-US" w:eastAsia="zh-CN"/>
                              </w:rPr>
                              <w:t>The following working assumptions from RAN1#107-e are NOT confirmed for idle/inactive mode and furthermore they are replaced by the agreements further down for connected mode.</w:t>
                            </w:r>
                          </w:p>
                          <w:p w14:paraId="68DF9FDF" w14:textId="449A50FF" w:rsidR="00AF1BFF" w:rsidRPr="00AF1BFF" w:rsidRDefault="00AF1BFF" w:rsidP="00AF1BFF">
                            <w:pPr>
                              <w:numPr>
                                <w:ilvl w:val="1"/>
                                <w:numId w:val="42"/>
                              </w:numPr>
                              <w:shd w:val="clear" w:color="auto" w:fill="FFFFFF"/>
                              <w:spacing w:line="231" w:lineRule="atLeast"/>
                              <w:jc w:val="both"/>
                              <w:rPr>
                                <w:rFonts w:eastAsia="Microsoft YaHei UI" w:cs="Times"/>
                                <w:color w:val="000000"/>
                                <w:szCs w:val="20"/>
                                <w:lang w:val="en-US" w:eastAsia="zh-CN"/>
                              </w:rPr>
                            </w:pPr>
                            <w:r w:rsidRPr="00AF1BFF">
                              <w:rPr>
                                <w:rFonts w:eastAsia="Microsoft YaHei UI" w:cs="Times"/>
                                <w:color w:val="000000"/>
                                <w:szCs w:val="20"/>
                                <w:lang w:val="en-US" w:eastAsia="zh-CN"/>
                              </w:rPr>
                              <w:t>…… (WA were omitted)</w:t>
                            </w:r>
                          </w:p>
                          <w:p w14:paraId="6949803A" w14:textId="2DAFA92B" w:rsidR="00AF1BFF" w:rsidRPr="00AF1BFF" w:rsidRDefault="00AF1BFF">
                            <w:pPr>
                              <w:rPr>
                                <w:sz w:val="16"/>
                                <w:szCs w:val="20"/>
                                <w:lang w:val="en-US"/>
                              </w:rPr>
                            </w:pP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type w14:anchorId="4C6B2B5F" id="_x0000_t202" coordsize="21600,21600" o:spt="202" path="m,l,21600r21600,l21600,xe">
                <v:stroke joinstyle="miter"/>
                <v:path gradientshapeok="t" o:connecttype="rect"/>
              </v:shapetype>
              <v:shape id="_x0000_s1026" type="#_x0000_t202" style="position:absolute;margin-left:-.3pt;margin-top:0;width:484.8pt;height:45.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">
                <v:textbox style="mso-fit-shape-to-text:t">
                  <w:txbxContent>
                    <w:p w14:paraId="0C2531C0" w14:textId="77777777" w:rsidR="00324AEA" w:rsidRPr="00AF1BFF" w:rsidRDefault="00324AEA" w:rsidP="00324AEA">
                      <w:pPr>
                        <w:tabs>
                          <w:tab w:val="left" w:pos="772"/>
                        </w:tabs>
                        <w:spacing w:after="100" w:afterAutospacing="1"/>
                        <w:jc w:val="both"/>
                        <w:rPr>
                          <w:bCs/>
                          <w:highlight w:val="green"/>
                          <w:lang w:val="en-US"/>
                        </w:rPr>
                      </w:pPr>
                      <w:r w:rsidRPr="00AF1BFF">
                        <w:rPr>
                          <w:bCs/>
                          <w:highlight w:val="green"/>
                          <w:lang w:val="en-US"/>
                        </w:rPr>
                        <w:t xml:space="preserve">Agreement </w:t>
                      </w:r>
                    </w:p>
                    <w:p w14:paraId="09F253CB" w14:textId="77777777" w:rsidR="00324AEA" w:rsidRPr="00AF1BFF" w:rsidRDefault="00324AEA" w:rsidP="00324AEA">
                      <w:pPr>
                        <w:tabs>
                          <w:tab w:val="left" w:pos="772"/>
                        </w:tabs>
                        <w:spacing w:after="100" w:afterAutospacing="1"/>
                        <w:jc w:val="both"/>
                        <w:rPr>
                          <w:bCs/>
                          <w:lang w:val="en-US"/>
                        </w:rPr>
                      </w:pPr>
                      <w:r w:rsidRPr="00AF1BFF">
                        <w:rPr>
                          <w:bCs/>
                          <w:lang w:val="en-US"/>
                        </w:rPr>
                        <w:t>Replace the working assumption from RAN1#107e “</w:t>
                      </w:r>
                      <w:r w:rsidRPr="00AF1BFF">
                        <w:rPr>
                          <w:rFonts w:ascii="Times New Roman" w:eastAsia="Microsoft YaHei UI" w:hAnsi="Times New Roman"/>
                          <w:bCs/>
                          <w:lang w:val="en-US" w:eastAsia="zh-CN"/>
                        </w:rPr>
                        <w:t xml:space="preserve">Not need NCD-SSB: A </w:t>
                      </w:r>
                      <w:proofErr w:type="spellStart"/>
                      <w:r w:rsidRPr="00AF1BFF">
                        <w:rPr>
                          <w:rFonts w:ascii="Times New Roman" w:eastAsia="Microsoft YaHei UI" w:hAnsi="Times New Roman"/>
                          <w:bCs/>
                          <w:lang w:val="en-US" w:eastAsia="zh-CN"/>
                        </w:rPr>
                        <w:t>RedCap</w:t>
                      </w:r>
                      <w:proofErr w:type="spellEnd"/>
                      <w:r w:rsidRPr="00AF1BFF">
                        <w:rPr>
                          <w:rFonts w:ascii="Times New Roman" w:eastAsia="Microsoft YaHei UI" w:hAnsi="Times New Roman"/>
                          <w:bCs/>
                          <w:lang w:val="en-US" w:eastAsia="zh-CN"/>
                        </w:rPr>
                        <w:t xml:space="preserve"> UE can in addition optionally support relevant operation based on for CSI-RS (</w:t>
                      </w:r>
                      <w:r w:rsidRPr="00AF1BFF">
                        <w:rPr>
                          <w:rFonts w:ascii="Times New Roman" w:eastAsia="Microsoft YaHei UI" w:hAnsi="Times New Roman"/>
                          <w:bCs/>
                          <w:shd w:val="clear" w:color="auto" w:fill="808000"/>
                          <w:lang w:val="en-US" w:eastAsia="zh-CN"/>
                        </w:rPr>
                        <w:t>working assumption</w:t>
                      </w:r>
                      <w:r w:rsidRPr="00AF1BFF">
                        <w:rPr>
                          <w:rFonts w:ascii="Times New Roman" w:eastAsia="Microsoft YaHei UI" w:hAnsi="Times New Roman"/>
                          <w:bCs/>
                          <w:lang w:val="en-US" w:eastAsia="zh-CN"/>
                        </w:rPr>
                        <w:t xml:space="preserve">) and/or </w:t>
                      </w:r>
                      <w:r w:rsidRPr="00AF1BFF">
                        <w:rPr>
                          <w:rFonts w:ascii="Times New Roman" w:eastAsia="Times New Roman" w:hAnsi="Times New Roman"/>
                          <w:bCs/>
                          <w:lang w:val="en-US" w:eastAsia="en-GB"/>
                        </w:rPr>
                        <w:t>FG 6-1a</w:t>
                      </w:r>
                      <w:r w:rsidRPr="00AF1BFF">
                        <w:rPr>
                          <w:rFonts w:ascii="Times New Roman" w:eastAsia="Microsoft YaHei UI" w:hAnsi="Times New Roman"/>
                          <w:bCs/>
                          <w:lang w:val="en-US" w:eastAsia="zh-CN"/>
                        </w:rPr>
                        <w:t xml:space="preserve"> by reporting optional capabilities</w:t>
                      </w:r>
                      <w:r w:rsidRPr="00AF1BFF">
                        <w:rPr>
                          <w:bCs/>
                          <w:lang w:val="en-US"/>
                        </w:rPr>
                        <w:t>” with the following agreement:</w:t>
                      </w:r>
                    </w:p>
                    <w:p w14:paraId="30853956" w14:textId="77777777" w:rsidR="00324AEA" w:rsidRPr="00AF1BFF" w:rsidRDefault="00324AEA" w:rsidP="00324AEA">
                      <w:pPr>
                        <w:numPr>
                          <w:ilvl w:val="0"/>
                          <w:numId w:val="41"/>
                        </w:numPr>
                        <w:spacing w:line="231" w:lineRule="atLeast"/>
                        <w:rPr>
                          <w:rFonts w:eastAsia="Microsoft YaHei UI"/>
                          <w:bCs/>
                          <w:lang w:val="en-US" w:eastAsia="zh-CN"/>
                        </w:rPr>
                      </w:pPr>
                      <w:r w:rsidRPr="00AF1BFF">
                        <w:rPr>
                          <w:bCs/>
                          <w:lang w:eastAsia="zh-CN"/>
                        </w:rPr>
                        <w:t>For FR1,</w:t>
                      </w:r>
                    </w:p>
                    <w:p w14:paraId="01F560A1" w14:textId="77777777" w:rsidR="00324AEA" w:rsidRPr="00AF1BFF" w:rsidRDefault="00324AEA" w:rsidP="00324AEA">
                      <w:pPr>
                        <w:numPr>
                          <w:ilvl w:val="1"/>
                          <w:numId w:val="41"/>
                        </w:numPr>
                        <w:spacing w:line="231" w:lineRule="atLeast"/>
                        <w:rPr>
                          <w:bCs/>
                          <w:lang w:val="en-US" w:eastAsia="zh-CN"/>
                        </w:rPr>
                      </w:pPr>
                      <w:r w:rsidRPr="00AF1BFF">
                        <w:rPr>
                          <w:bCs/>
                          <w:lang w:eastAsia="zh-CN"/>
                        </w:rPr>
                        <w:t>For an RRC-configured active DL BWP in connected mode (if it does not include CD-SSB and the entire CORESET#0) from RAN1 perspective,</w:t>
                      </w:r>
                    </w:p>
                    <w:p w14:paraId="3D889F6F" w14:textId="77777777" w:rsidR="00324AEA" w:rsidRPr="00AF1BFF" w:rsidRDefault="00324AEA" w:rsidP="00324AEA">
                      <w:pPr>
                        <w:numPr>
                          <w:ilvl w:val="2"/>
                          <w:numId w:val="41"/>
                        </w:numPr>
                        <w:spacing w:line="231" w:lineRule="atLeast"/>
                        <w:rPr>
                          <w:bCs/>
                          <w:lang w:val="en-US" w:eastAsia="zh-CN"/>
                        </w:rPr>
                      </w:pPr>
                      <w:r w:rsidRPr="00AF1BFF">
                        <w:rPr>
                          <w:bCs/>
                        </w:rPr>
                        <w:t xml:space="preserve">A </w:t>
                      </w:r>
                      <w:proofErr w:type="spellStart"/>
                      <w:r w:rsidRPr="00AF1BFF">
                        <w:rPr>
                          <w:bCs/>
                        </w:rPr>
                        <w:t>RedCap</w:t>
                      </w:r>
                      <w:proofErr w:type="spellEnd"/>
                      <w:r w:rsidRPr="00AF1BFF">
                        <w:rPr>
                          <w:bCs/>
                        </w:rPr>
                        <w:t xml:space="preserve"> UE supporting mandatory FG 6-1 (but not optional FG 6-1a) expects it to contain NCD-SSB for serving cell but not CORESET#0/SIB</w:t>
                      </w:r>
                    </w:p>
                    <w:p w14:paraId="3D593FD7" w14:textId="77777777" w:rsidR="00324AEA" w:rsidRPr="00AF1BFF" w:rsidRDefault="00324AEA" w:rsidP="00324AEA">
                      <w:pPr>
                        <w:numPr>
                          <w:ilvl w:val="2"/>
                          <w:numId w:val="41"/>
                        </w:numPr>
                        <w:spacing w:line="252" w:lineRule="auto"/>
                        <w:rPr>
                          <w:rFonts w:eastAsia="Times New Roman"/>
                          <w:bCs/>
                        </w:rPr>
                      </w:pPr>
                      <w:r w:rsidRPr="00AF1BFF">
                        <w:rPr>
                          <w:bCs/>
                        </w:rPr>
                        <w:t xml:space="preserve">A </w:t>
                      </w:r>
                      <w:proofErr w:type="spellStart"/>
                      <w:r w:rsidRPr="00AF1BFF">
                        <w:rPr>
                          <w:bCs/>
                        </w:rPr>
                        <w:t>RedCap</w:t>
                      </w:r>
                      <w:proofErr w:type="spellEnd"/>
                      <w:r w:rsidRPr="00AF1BFF">
                        <w:rPr>
                          <w:bCs/>
                        </w:rPr>
                        <w:t xml:space="preserve"> UE can indicate the </w:t>
                      </w:r>
                      <w:r w:rsidRPr="00AF1BFF">
                        <w:rPr>
                          <w:bCs/>
                          <w:lang w:val="en-US" w:eastAsia="zh-CN"/>
                        </w:rPr>
                        <w:t>following</w:t>
                      </w:r>
                      <w:r w:rsidRPr="00AF1BFF">
                        <w:rPr>
                          <w:bCs/>
                          <w:lang w:val="en-US"/>
                        </w:rPr>
                        <w:t xml:space="preserve"> </w:t>
                      </w:r>
                      <w:r w:rsidRPr="00AF1BFF">
                        <w:rPr>
                          <w:bCs/>
                        </w:rPr>
                        <w:t>as optional capability</w:t>
                      </w:r>
                      <w:r w:rsidRPr="00AF1BFF">
                        <w:rPr>
                          <w:bCs/>
                          <w:lang w:val="en-US" w:eastAsia="zh-CN"/>
                        </w:rPr>
                        <w:t>:</w:t>
                      </w:r>
                    </w:p>
                    <w:p w14:paraId="23F2F5C5" w14:textId="44F6B50D" w:rsidR="00324AEA" w:rsidRPr="00AF1BFF" w:rsidRDefault="00324AEA" w:rsidP="00324AEA">
                      <w:pPr>
                        <w:numPr>
                          <w:ilvl w:val="3"/>
                          <w:numId w:val="41"/>
                        </w:numPr>
                        <w:spacing w:line="231" w:lineRule="atLeast"/>
                        <w:rPr>
                          <w:rFonts w:eastAsia="Microsoft YaHei UI"/>
                          <w:bCs/>
                          <w:lang w:val="en-US" w:eastAsia="zh-CN"/>
                        </w:rPr>
                      </w:pPr>
                      <w:r w:rsidRPr="00AF1BFF">
                        <w:rPr>
                          <w:bCs/>
                          <w:lang w:val="en-US" w:eastAsia="zh-CN"/>
                        </w:rPr>
                        <w:t xml:space="preserve">Not need NCD-SSB: </w:t>
                      </w:r>
                      <w:r w:rsidRPr="00AF1BFF">
                        <w:rPr>
                          <w:bCs/>
                          <w:lang w:eastAsia="zh-CN"/>
                        </w:rPr>
                        <w:t xml:space="preserve">A </w:t>
                      </w:r>
                      <w:proofErr w:type="spellStart"/>
                      <w:r w:rsidRPr="00AF1BFF">
                        <w:rPr>
                          <w:bCs/>
                          <w:lang w:eastAsia="zh-CN"/>
                        </w:rPr>
                        <w:t>RedCap</w:t>
                      </w:r>
                      <w:proofErr w:type="spellEnd"/>
                      <w:r w:rsidRPr="00AF1BFF">
                        <w:rPr>
                          <w:bCs/>
                          <w:lang w:eastAsia="zh-CN"/>
                        </w:rPr>
                        <w:t xml:space="preserve"> UE can in addition optionally support relevant operation based on </w:t>
                      </w:r>
                      <w:r w:rsidRPr="00AF1BFF">
                        <w:rPr>
                          <w:rFonts w:eastAsia="等线"/>
                          <w:bCs/>
                          <w:color w:val="FF0000"/>
                          <w:lang w:val="en-US" w:eastAsia="zh-CN"/>
                        </w:rPr>
                        <w:t>[</w:t>
                      </w:r>
                      <w:r w:rsidRPr="00AF1BFF">
                        <w:rPr>
                          <w:rFonts w:eastAsia="等线" w:hint="eastAsia"/>
                          <w:bCs/>
                          <w:color w:val="FF0000"/>
                          <w:lang w:val="en-US" w:eastAsia="zh-CN"/>
                        </w:rPr>
                        <w:t>FG 6-1a</w:t>
                      </w:r>
                      <w:r w:rsidRPr="00AF1BFF">
                        <w:rPr>
                          <w:rFonts w:eastAsia="等线"/>
                          <w:bCs/>
                          <w:color w:val="FF0000"/>
                          <w:lang w:val="en-US" w:eastAsia="zh-CN"/>
                        </w:rPr>
                        <w:t>]</w:t>
                      </w:r>
                      <w:r w:rsidRPr="00AF1BFF">
                        <w:rPr>
                          <w:rFonts w:eastAsia="等线" w:hint="eastAsia"/>
                          <w:bCs/>
                          <w:color w:val="FF0000"/>
                          <w:lang w:val="en-US" w:eastAsia="zh-CN"/>
                        </w:rPr>
                        <w:t xml:space="preserve"> with supporting CSI-RS, or </w:t>
                      </w:r>
                      <w:r w:rsidRPr="00AF1BFF">
                        <w:rPr>
                          <w:rFonts w:eastAsia="等线"/>
                          <w:bCs/>
                          <w:color w:val="FF0000"/>
                          <w:lang w:val="en-US" w:eastAsia="zh-CN"/>
                        </w:rPr>
                        <w:t>[</w:t>
                      </w:r>
                      <w:r w:rsidRPr="00AF1BFF">
                        <w:rPr>
                          <w:rFonts w:eastAsia="等线" w:hint="eastAsia"/>
                          <w:bCs/>
                          <w:color w:val="FF0000"/>
                          <w:lang w:val="en-US" w:eastAsia="zh-CN"/>
                        </w:rPr>
                        <w:t>FG 6-1a</w:t>
                      </w:r>
                      <w:r w:rsidRPr="00AF1BFF">
                        <w:rPr>
                          <w:rFonts w:eastAsia="等线"/>
                          <w:bCs/>
                          <w:color w:val="FF0000"/>
                          <w:lang w:val="en-US" w:eastAsia="zh-CN"/>
                        </w:rPr>
                        <w:t>]</w:t>
                      </w:r>
                      <w:r w:rsidRPr="00AF1BFF">
                        <w:rPr>
                          <w:rFonts w:eastAsia="等线"/>
                          <w:bCs/>
                          <w:color w:val="FF0000"/>
                          <w:lang w:val="en-US" w:eastAsia="zh-CN"/>
                        </w:rPr>
                        <w:t xml:space="preserve"> </w:t>
                      </w:r>
                      <w:r w:rsidRPr="00AF1BFF">
                        <w:rPr>
                          <w:rFonts w:eastAsia="等线" w:hint="eastAsia"/>
                          <w:bCs/>
                          <w:color w:val="FF0000"/>
                          <w:lang w:val="en-US" w:eastAsia="zh-CN"/>
                        </w:rPr>
                        <w:t>without supporting CSI-RS</w:t>
                      </w:r>
                      <w:r w:rsidRPr="00AF1BFF">
                        <w:rPr>
                          <w:bCs/>
                          <w:lang w:eastAsia="zh-CN"/>
                        </w:rPr>
                        <w:t>.</w:t>
                      </w:r>
                    </w:p>
                    <w:p w14:paraId="3ACB582A" w14:textId="77777777" w:rsidR="00324AEA" w:rsidRPr="00AF1BFF" w:rsidRDefault="00324AEA" w:rsidP="00324AEA">
                      <w:pPr>
                        <w:numPr>
                          <w:ilvl w:val="0"/>
                          <w:numId w:val="41"/>
                        </w:numPr>
                        <w:spacing w:line="231" w:lineRule="atLeast"/>
                        <w:rPr>
                          <w:rFonts w:eastAsia="Microsoft YaHei UI"/>
                          <w:bCs/>
                          <w:color w:val="0070C0"/>
                          <w:lang w:val="en-US" w:eastAsia="zh-CN"/>
                        </w:rPr>
                      </w:pPr>
                      <w:r w:rsidRPr="00AF1BFF">
                        <w:rPr>
                          <w:bCs/>
                          <w:color w:val="0070C0"/>
                          <w:lang w:eastAsia="zh-CN"/>
                        </w:rPr>
                        <w:t>For FR2,</w:t>
                      </w:r>
                    </w:p>
                    <w:p w14:paraId="260215AE" w14:textId="478C9F05" w:rsidR="00324AEA" w:rsidRPr="00AF1BFF" w:rsidRDefault="00324AEA" w:rsidP="00324AEA">
                      <w:pPr>
                        <w:numPr>
                          <w:ilvl w:val="1"/>
                          <w:numId w:val="41"/>
                        </w:numPr>
                        <w:spacing w:line="231" w:lineRule="atLeast"/>
                        <w:rPr>
                          <w:bCs/>
                          <w:lang w:val="en-US" w:eastAsia="zh-CN"/>
                        </w:rPr>
                      </w:pPr>
                      <w:r w:rsidRPr="00AF1BFF">
                        <w:rPr>
                          <w:bCs/>
                          <w:lang w:eastAsia="zh-CN"/>
                        </w:rPr>
                        <w:t>For an RRC-configured active DL BWP in connected mode (if it does not include CD-) from RAN1 perspective,</w:t>
                      </w:r>
                    </w:p>
                    <w:p w14:paraId="3906868F" w14:textId="77777777" w:rsidR="00324AEA" w:rsidRPr="00AF1BFF" w:rsidRDefault="00324AEA" w:rsidP="00324AEA">
                      <w:pPr>
                        <w:numPr>
                          <w:ilvl w:val="2"/>
                          <w:numId w:val="41"/>
                        </w:numPr>
                        <w:spacing w:line="231" w:lineRule="atLeast"/>
                        <w:rPr>
                          <w:bCs/>
                          <w:lang w:val="en-US" w:eastAsia="zh-CN"/>
                        </w:rPr>
                      </w:pPr>
                      <w:r w:rsidRPr="00AF1BFF">
                        <w:rPr>
                          <w:bCs/>
                        </w:rPr>
                        <w:t xml:space="preserve">A </w:t>
                      </w:r>
                      <w:proofErr w:type="spellStart"/>
                      <w:r w:rsidRPr="00AF1BFF">
                        <w:rPr>
                          <w:bCs/>
                        </w:rPr>
                        <w:t>RedCap</w:t>
                      </w:r>
                      <w:proofErr w:type="spellEnd"/>
                      <w:r w:rsidRPr="00AF1BFF">
                        <w:rPr>
                          <w:bCs/>
                        </w:rPr>
                        <w:t xml:space="preserve"> UE supporting mandatory FG 6-1 (but not optional FG 6-1a) expects it to contain NCD-SSB for serving cell but not CORESET#0/SIB</w:t>
                      </w:r>
                    </w:p>
                    <w:p w14:paraId="4A64E754" w14:textId="77777777" w:rsidR="00324AEA" w:rsidRPr="00AF1BFF" w:rsidRDefault="00324AEA" w:rsidP="00324AEA">
                      <w:pPr>
                        <w:numPr>
                          <w:ilvl w:val="2"/>
                          <w:numId w:val="41"/>
                        </w:numPr>
                        <w:spacing w:line="252" w:lineRule="auto"/>
                        <w:rPr>
                          <w:rFonts w:eastAsia="Times New Roman"/>
                          <w:bCs/>
                        </w:rPr>
                      </w:pPr>
                      <w:r w:rsidRPr="00AF1BFF">
                        <w:rPr>
                          <w:bCs/>
                        </w:rPr>
                        <w:t xml:space="preserve">A </w:t>
                      </w:r>
                      <w:proofErr w:type="spellStart"/>
                      <w:r w:rsidRPr="00AF1BFF">
                        <w:rPr>
                          <w:bCs/>
                        </w:rPr>
                        <w:t>RedCap</w:t>
                      </w:r>
                      <w:proofErr w:type="spellEnd"/>
                      <w:r w:rsidRPr="00AF1BFF">
                        <w:rPr>
                          <w:bCs/>
                        </w:rPr>
                        <w:t xml:space="preserve"> UE can indicate the </w:t>
                      </w:r>
                      <w:r w:rsidRPr="00AF1BFF">
                        <w:rPr>
                          <w:bCs/>
                          <w:lang w:val="en-US" w:eastAsia="zh-CN"/>
                        </w:rPr>
                        <w:t>following</w:t>
                      </w:r>
                      <w:r w:rsidRPr="00AF1BFF">
                        <w:rPr>
                          <w:bCs/>
                        </w:rPr>
                        <w:t xml:space="preserve"> as optional capability</w:t>
                      </w:r>
                      <w:r w:rsidRPr="00AF1BFF">
                        <w:rPr>
                          <w:bCs/>
                          <w:lang w:val="en-US" w:eastAsia="zh-CN"/>
                        </w:rPr>
                        <w:t>:</w:t>
                      </w:r>
                    </w:p>
                    <w:p w14:paraId="1C0B5104" w14:textId="78BD60D9" w:rsidR="00324AEA" w:rsidRPr="00AF1BFF" w:rsidRDefault="00324AEA" w:rsidP="00324AEA">
                      <w:pPr>
                        <w:numPr>
                          <w:ilvl w:val="3"/>
                          <w:numId w:val="41"/>
                        </w:numPr>
                        <w:spacing w:line="231" w:lineRule="atLeast"/>
                        <w:rPr>
                          <w:rFonts w:eastAsia="Microsoft YaHei UI"/>
                          <w:bCs/>
                          <w:lang w:val="en-US" w:eastAsia="zh-CN"/>
                        </w:rPr>
                      </w:pPr>
                      <w:r w:rsidRPr="00AF1BFF">
                        <w:rPr>
                          <w:bCs/>
                          <w:lang w:val="en-US" w:eastAsia="zh-CN"/>
                        </w:rPr>
                        <w:t xml:space="preserve">Not need NCD-SSB: </w:t>
                      </w:r>
                      <w:r w:rsidRPr="00AF1BFF">
                        <w:rPr>
                          <w:bCs/>
                          <w:lang w:eastAsia="zh-CN"/>
                        </w:rPr>
                        <w:t xml:space="preserve">A </w:t>
                      </w:r>
                      <w:proofErr w:type="spellStart"/>
                      <w:r w:rsidRPr="00AF1BFF">
                        <w:rPr>
                          <w:bCs/>
                          <w:lang w:eastAsia="zh-CN"/>
                        </w:rPr>
                        <w:t>RedCap</w:t>
                      </w:r>
                      <w:proofErr w:type="spellEnd"/>
                      <w:r w:rsidRPr="00AF1BFF">
                        <w:rPr>
                          <w:bCs/>
                          <w:lang w:eastAsia="zh-CN"/>
                        </w:rPr>
                        <w:t xml:space="preserve"> UE can in addition optionally support relevant operation based on </w:t>
                      </w:r>
                      <w:r w:rsidRPr="00AF1BFF">
                        <w:rPr>
                          <w:rFonts w:eastAsia="等线"/>
                          <w:bCs/>
                          <w:color w:val="FF0000"/>
                          <w:lang w:val="en-US" w:eastAsia="zh-CN"/>
                        </w:rPr>
                        <w:t>[</w:t>
                      </w:r>
                      <w:r w:rsidRPr="00AF1BFF">
                        <w:rPr>
                          <w:rFonts w:eastAsia="等线" w:hint="eastAsia"/>
                          <w:bCs/>
                          <w:color w:val="FF0000"/>
                          <w:lang w:val="en-US" w:eastAsia="zh-CN"/>
                        </w:rPr>
                        <w:t>FG 6-1a</w:t>
                      </w:r>
                      <w:r w:rsidRPr="00AF1BFF">
                        <w:rPr>
                          <w:rFonts w:eastAsia="等线"/>
                          <w:bCs/>
                          <w:color w:val="FF0000"/>
                          <w:lang w:val="en-US" w:eastAsia="zh-CN"/>
                        </w:rPr>
                        <w:t>]</w:t>
                      </w:r>
                      <w:r w:rsidRPr="00AF1BFF">
                        <w:rPr>
                          <w:rFonts w:eastAsia="等线" w:hint="eastAsia"/>
                          <w:bCs/>
                          <w:color w:val="FF0000"/>
                          <w:lang w:val="en-US" w:eastAsia="zh-CN"/>
                        </w:rPr>
                        <w:t xml:space="preserve"> with supporting CSI-RS, or </w:t>
                      </w:r>
                      <w:r w:rsidRPr="00AF1BFF">
                        <w:rPr>
                          <w:rFonts w:eastAsia="等线"/>
                          <w:bCs/>
                          <w:color w:val="FF0000"/>
                          <w:lang w:val="en-US" w:eastAsia="zh-CN"/>
                        </w:rPr>
                        <w:t>[</w:t>
                      </w:r>
                      <w:r w:rsidRPr="00AF1BFF">
                        <w:rPr>
                          <w:rFonts w:eastAsia="等线" w:hint="eastAsia"/>
                          <w:bCs/>
                          <w:color w:val="FF0000"/>
                          <w:lang w:val="en-US" w:eastAsia="zh-CN"/>
                        </w:rPr>
                        <w:t>FG 6-1a</w:t>
                      </w:r>
                      <w:r w:rsidRPr="00AF1BFF">
                        <w:rPr>
                          <w:rFonts w:eastAsia="等线"/>
                          <w:bCs/>
                          <w:color w:val="FF0000"/>
                          <w:lang w:val="en-US" w:eastAsia="zh-CN"/>
                        </w:rPr>
                        <w:t>]</w:t>
                      </w:r>
                      <w:r w:rsidRPr="00AF1BFF">
                        <w:rPr>
                          <w:rFonts w:eastAsia="等线" w:hint="eastAsia"/>
                          <w:bCs/>
                          <w:color w:val="FF0000"/>
                          <w:lang w:val="en-US" w:eastAsia="zh-CN"/>
                        </w:rPr>
                        <w:t xml:space="preserve"> without supporting CSI-RS</w:t>
                      </w:r>
                      <w:r w:rsidRPr="00AF1BFF">
                        <w:rPr>
                          <w:bCs/>
                          <w:lang w:eastAsia="zh-CN"/>
                        </w:rPr>
                        <w:t>.</w:t>
                      </w:r>
                    </w:p>
                    <w:p w14:paraId="792FD593" w14:textId="7BB324A6" w:rsidR="00324AEA" w:rsidRPr="00AF1BFF" w:rsidRDefault="00324AEA" w:rsidP="00324AEA">
                      <w:pPr>
                        <w:spacing w:line="231" w:lineRule="atLeast"/>
                        <w:rPr>
                          <w:rFonts w:eastAsia="等线"/>
                          <w:bCs/>
                          <w:lang w:eastAsia="zh-CN"/>
                        </w:rPr>
                      </w:pPr>
                      <w:r w:rsidRPr="00AF1BFF">
                        <w:rPr>
                          <w:rFonts w:eastAsia="等线" w:hint="eastAsia"/>
                          <w:bCs/>
                          <w:lang w:eastAsia="zh-CN"/>
                        </w:rPr>
                        <w:t>N</w:t>
                      </w:r>
                      <w:r w:rsidRPr="00AF1BFF">
                        <w:rPr>
                          <w:rFonts w:eastAsia="等线"/>
                          <w:bCs/>
                          <w:lang w:eastAsia="zh-CN"/>
                        </w:rPr>
                        <w:t>ote: The cases that CSI-RS in this agreement can support are left to RAN4</w:t>
                      </w:r>
                    </w:p>
                    <w:p w14:paraId="2291F0EA" w14:textId="77777777" w:rsidR="00AF1BFF" w:rsidRPr="00AF1BFF" w:rsidRDefault="00AF1BFF" w:rsidP="00324AEA">
                      <w:pPr>
                        <w:spacing w:line="231" w:lineRule="atLeast"/>
                        <w:rPr>
                          <w:rFonts w:eastAsia="等线"/>
                          <w:bCs/>
                          <w:lang w:eastAsia="zh-CN"/>
                        </w:rPr>
                      </w:pPr>
                    </w:p>
                    <w:p w14:paraId="18FA0945" w14:textId="77777777" w:rsidR="00AF1BFF" w:rsidRPr="00AF1BFF" w:rsidRDefault="00AF1BFF" w:rsidP="00AF1BFF">
                      <w:pPr>
                        <w:shd w:val="clear" w:color="auto" w:fill="FFFFFF"/>
                        <w:spacing w:line="233" w:lineRule="atLeast"/>
                        <w:jc w:val="both"/>
                        <w:rPr>
                          <w:rFonts w:ascii="Times New Roman" w:eastAsia="宋体" w:hAnsi="Times New Roman"/>
                          <w:color w:val="000000"/>
                          <w:szCs w:val="20"/>
                          <w:highlight w:val="green"/>
                          <w:lang w:val="en-US" w:eastAsia="zh-CN"/>
                        </w:rPr>
                      </w:pPr>
                      <w:r w:rsidRPr="00AF1BFF">
                        <w:rPr>
                          <w:rFonts w:ascii="Times New Roman" w:eastAsia="宋体" w:hAnsi="Times New Roman"/>
                          <w:color w:val="000000"/>
                          <w:szCs w:val="20"/>
                          <w:highlight w:val="green"/>
                          <w:shd w:val="clear" w:color="auto" w:fill="FFFF00"/>
                          <w:lang w:val="en-US" w:eastAsia="zh-CN"/>
                        </w:rPr>
                        <w:t>Agreement</w:t>
                      </w:r>
                    </w:p>
                    <w:p w14:paraId="4B426E56" w14:textId="77777777" w:rsidR="00AF1BFF" w:rsidRPr="00AF1BFF" w:rsidRDefault="00AF1BFF" w:rsidP="00AF1BFF">
                      <w:pPr>
                        <w:shd w:val="clear" w:color="auto" w:fill="FFFFFF"/>
                        <w:spacing w:line="233" w:lineRule="atLeast"/>
                        <w:jc w:val="both"/>
                        <w:rPr>
                          <w:rFonts w:ascii="Times New Roman" w:eastAsia="宋体" w:hAnsi="Times New Roman"/>
                          <w:color w:val="000000"/>
                          <w:szCs w:val="20"/>
                          <w:lang w:val="en-US" w:eastAsia="zh-CN"/>
                        </w:rPr>
                      </w:pPr>
                      <w:r w:rsidRPr="00AF1BFF">
                        <w:rPr>
                          <w:rFonts w:ascii="Times New Roman" w:eastAsia="宋体" w:hAnsi="Times New Roman"/>
                          <w:color w:val="0070C0"/>
                          <w:szCs w:val="20"/>
                          <w:lang w:val="en-US" w:eastAsia="zh-CN"/>
                        </w:rPr>
                        <w:t>For FR1 and FR2, </w:t>
                      </w:r>
                      <w:r w:rsidRPr="00AF1BFF">
                        <w:rPr>
                          <w:rFonts w:ascii="Times New Roman" w:eastAsia="宋体" w:hAnsi="Times New Roman"/>
                          <w:color w:val="000000"/>
                          <w:szCs w:val="20"/>
                          <w:lang w:val="en-US" w:eastAsia="zh-CN"/>
                        </w:rPr>
                        <w:t>for TDD, when a (separate or shared) initial DL BWP includes CD-SSB (for FR1 and FR2) and the entire CORESET#0 (for FR1), the center frequencies for the (separate or shared) initial DL BWP and the (separate or shared) initial UL BWP are assumed to be the same.</w:t>
                      </w:r>
                    </w:p>
                    <w:p w14:paraId="343FD80A" w14:textId="6CCF5700" w:rsidR="00324AEA" w:rsidRPr="00AF1BFF" w:rsidRDefault="00324AEA">
                      <w:pPr>
                        <w:rPr>
                          <w:lang w:val="en-US"/>
                        </w:rPr>
                      </w:pPr>
                    </w:p>
                    <w:p w14:paraId="43C91A32" w14:textId="77777777" w:rsidR="00AF1BFF" w:rsidRPr="00AF1BFF" w:rsidRDefault="00AF1BFF" w:rsidP="00AF1BFF">
                      <w:pPr>
                        <w:shd w:val="clear" w:color="auto" w:fill="FFFFFF"/>
                        <w:spacing w:after="180" w:line="233" w:lineRule="atLeast"/>
                        <w:jc w:val="both"/>
                        <w:rPr>
                          <w:rFonts w:ascii="Calibri" w:eastAsia="宋体" w:hAnsi="Calibri" w:cs="Calibri"/>
                          <w:color w:val="000000"/>
                          <w:sz w:val="22"/>
                          <w:szCs w:val="22"/>
                          <w:highlight w:val="green"/>
                          <w:lang w:val="en-US" w:eastAsia="zh-CN"/>
                        </w:rPr>
                      </w:pPr>
                      <w:r w:rsidRPr="00AF1BFF">
                        <w:rPr>
                          <w:rFonts w:ascii="Times New Roman" w:eastAsia="宋体" w:hAnsi="Times New Roman"/>
                          <w:b/>
                          <w:bCs/>
                          <w:color w:val="000000"/>
                          <w:szCs w:val="20"/>
                          <w:highlight w:val="green"/>
                          <w:shd w:val="clear" w:color="auto" w:fill="FFFF00"/>
                          <w:lang w:val="en-US" w:eastAsia="zh-CN"/>
                        </w:rPr>
                        <w:t>Agreement</w:t>
                      </w:r>
                    </w:p>
                    <w:p w14:paraId="14FEC3F0" w14:textId="77777777" w:rsidR="00AF1BFF" w:rsidRPr="00AF1BFF" w:rsidRDefault="00AF1BFF" w:rsidP="00AF1BFF">
                      <w:pPr>
                        <w:numPr>
                          <w:ilvl w:val="0"/>
                          <w:numId w:val="42"/>
                        </w:numPr>
                        <w:shd w:val="clear" w:color="auto" w:fill="FFFFFF"/>
                        <w:spacing w:line="231" w:lineRule="atLeast"/>
                        <w:jc w:val="both"/>
                        <w:rPr>
                          <w:rFonts w:ascii="Calibri" w:eastAsia="Microsoft YaHei UI" w:hAnsi="Calibri" w:cs="Calibri"/>
                          <w:color w:val="000000"/>
                          <w:sz w:val="22"/>
                          <w:szCs w:val="22"/>
                          <w:lang w:val="en-US" w:eastAsia="zh-CN"/>
                        </w:rPr>
                      </w:pPr>
                      <w:r w:rsidRPr="00AF1BFF">
                        <w:rPr>
                          <w:rFonts w:eastAsia="Microsoft YaHei UI" w:cs="Times"/>
                          <w:color w:val="000000"/>
                          <w:szCs w:val="20"/>
                          <w:lang w:val="en-US" w:eastAsia="zh-CN"/>
                        </w:rPr>
                        <w:t xml:space="preserve">A </w:t>
                      </w:r>
                      <w:proofErr w:type="spellStart"/>
                      <w:r w:rsidRPr="00AF1BFF">
                        <w:rPr>
                          <w:rFonts w:eastAsia="Microsoft YaHei UI" w:cs="Times"/>
                          <w:color w:val="000000"/>
                          <w:szCs w:val="20"/>
                          <w:lang w:val="en-US" w:eastAsia="zh-CN"/>
                        </w:rPr>
                        <w:t>RedCap</w:t>
                      </w:r>
                      <w:proofErr w:type="spellEnd"/>
                      <w:r w:rsidRPr="00AF1BFF">
                        <w:rPr>
                          <w:rFonts w:eastAsia="Microsoft YaHei UI" w:cs="Times"/>
                          <w:color w:val="000000"/>
                          <w:szCs w:val="20"/>
                          <w:lang w:val="en-US" w:eastAsia="zh-CN"/>
                        </w:rPr>
                        <w:t xml:space="preserve"> UE supports existing applicable mandatory feature(s) that are based on SSB using NCD-SSB (including NCD-SSB based measurements) as mandatory feature(s) in an RRC-configured DL BWP that does not include CD-SSB.</w:t>
                      </w:r>
                    </w:p>
                    <w:p w14:paraId="0CAF8484" w14:textId="77777777" w:rsidR="00AF1BFF" w:rsidRPr="00AF1BFF" w:rsidRDefault="00AF1BFF" w:rsidP="00AF1BFF">
                      <w:pPr>
                        <w:numPr>
                          <w:ilvl w:val="1"/>
                          <w:numId w:val="42"/>
                        </w:numPr>
                        <w:shd w:val="clear" w:color="auto" w:fill="FFFFFF"/>
                        <w:spacing w:line="231" w:lineRule="atLeast"/>
                        <w:jc w:val="both"/>
                        <w:rPr>
                          <w:rFonts w:ascii="Calibri" w:eastAsia="Microsoft YaHei UI" w:hAnsi="Calibri" w:cs="Calibri"/>
                          <w:color w:val="000000"/>
                          <w:sz w:val="22"/>
                          <w:szCs w:val="22"/>
                          <w:lang w:val="en-US" w:eastAsia="zh-CN"/>
                        </w:rPr>
                      </w:pPr>
                      <w:r w:rsidRPr="00AF1BFF">
                        <w:rPr>
                          <w:rFonts w:eastAsia="Microsoft YaHei UI" w:cs="Times"/>
                          <w:color w:val="000000"/>
                          <w:szCs w:val="20"/>
                          <w:lang w:val="en-US" w:eastAsia="zh-CN"/>
                        </w:rPr>
                        <w:t>NCD-SSB is ‘QCL’-ed with CD-SSB when the NCD-SSB and CD-SSB share the same SSB index.</w:t>
                      </w:r>
                    </w:p>
                    <w:p w14:paraId="447B6384" w14:textId="77777777" w:rsidR="00AF1BFF" w:rsidRPr="00AF1BFF" w:rsidRDefault="00AF1BFF" w:rsidP="00AF1BFF">
                      <w:pPr>
                        <w:numPr>
                          <w:ilvl w:val="1"/>
                          <w:numId w:val="42"/>
                        </w:numPr>
                        <w:shd w:val="clear" w:color="auto" w:fill="FFFFFF"/>
                        <w:spacing w:line="231" w:lineRule="atLeast"/>
                        <w:jc w:val="both"/>
                        <w:rPr>
                          <w:rFonts w:ascii="Calibri" w:eastAsia="Microsoft YaHei UI" w:hAnsi="Calibri" w:cs="Calibri"/>
                          <w:color w:val="000000"/>
                          <w:sz w:val="22"/>
                          <w:szCs w:val="22"/>
                          <w:lang w:val="en-US" w:eastAsia="zh-CN"/>
                        </w:rPr>
                      </w:pPr>
                      <w:r w:rsidRPr="00AF1BFF">
                        <w:rPr>
                          <w:rFonts w:eastAsia="Microsoft YaHei UI" w:cs="Times"/>
                          <w:color w:val="000000"/>
                          <w:szCs w:val="20"/>
                          <w:lang w:val="en-US" w:eastAsia="zh-CN"/>
                        </w:rPr>
                        <w:t>Note: RAN1 assumes that NCD-SSB is configured by higher layer</w:t>
                      </w:r>
                    </w:p>
                    <w:p w14:paraId="1F0EDF3D" w14:textId="77777777" w:rsidR="00AF1BFF" w:rsidRPr="00AF1BFF" w:rsidRDefault="00AF1BFF" w:rsidP="00AF1BFF">
                      <w:pPr>
                        <w:shd w:val="clear" w:color="auto" w:fill="FFFFFF"/>
                        <w:spacing w:after="180" w:line="233" w:lineRule="atLeast"/>
                        <w:jc w:val="both"/>
                        <w:rPr>
                          <w:rFonts w:ascii="Calibri" w:eastAsia="宋体" w:hAnsi="Calibri" w:cs="Calibri"/>
                          <w:color w:val="000000"/>
                          <w:sz w:val="22"/>
                          <w:szCs w:val="22"/>
                          <w:highlight w:val="green"/>
                          <w:lang w:val="en-US" w:eastAsia="zh-CN"/>
                        </w:rPr>
                      </w:pPr>
                      <w:r w:rsidRPr="00AF1BFF">
                        <w:rPr>
                          <w:rFonts w:ascii="Times New Roman" w:eastAsia="宋体" w:hAnsi="Times New Roman"/>
                          <w:b/>
                          <w:bCs/>
                          <w:color w:val="000000"/>
                          <w:szCs w:val="20"/>
                          <w:highlight w:val="green"/>
                          <w:shd w:val="clear" w:color="auto" w:fill="FFFF00"/>
                          <w:lang w:val="en-US" w:eastAsia="zh-CN"/>
                        </w:rPr>
                        <w:t>Agreement</w:t>
                      </w:r>
                    </w:p>
                    <w:p w14:paraId="1896DE9C" w14:textId="77777777" w:rsidR="00AF1BFF" w:rsidRPr="00AF1BFF" w:rsidRDefault="00AF1BFF" w:rsidP="00AF1BFF">
                      <w:pPr>
                        <w:numPr>
                          <w:ilvl w:val="0"/>
                          <w:numId w:val="42"/>
                        </w:numPr>
                        <w:shd w:val="clear" w:color="auto" w:fill="FFFFFF"/>
                        <w:spacing w:line="231" w:lineRule="atLeast"/>
                        <w:jc w:val="both"/>
                        <w:rPr>
                          <w:rFonts w:eastAsia="Microsoft YaHei UI" w:cs="Times"/>
                          <w:color w:val="000000"/>
                          <w:szCs w:val="20"/>
                          <w:lang w:val="en-US" w:eastAsia="zh-CN"/>
                        </w:rPr>
                      </w:pPr>
                      <w:r w:rsidRPr="00AF1BFF">
                        <w:rPr>
                          <w:rFonts w:eastAsia="Microsoft YaHei UI" w:cs="Times"/>
                          <w:color w:val="000000"/>
                          <w:szCs w:val="20"/>
                          <w:lang w:val="en-US" w:eastAsia="zh-CN"/>
                        </w:rPr>
                        <w:t>The following working assumptions from RAN1#107-e are NOT confirmed for idle/inactive mode and furthermore they are replaced by the agreements further down for connected mode.</w:t>
                      </w:r>
                    </w:p>
                    <w:p w14:paraId="68DF9FDF" w14:textId="449A50FF" w:rsidR="00AF1BFF" w:rsidRPr="00AF1BFF" w:rsidRDefault="00AF1BFF" w:rsidP="00AF1BFF">
                      <w:pPr>
                        <w:numPr>
                          <w:ilvl w:val="1"/>
                          <w:numId w:val="42"/>
                        </w:numPr>
                        <w:shd w:val="clear" w:color="auto" w:fill="FFFFFF"/>
                        <w:spacing w:line="231" w:lineRule="atLeast"/>
                        <w:jc w:val="both"/>
                        <w:rPr>
                          <w:rFonts w:eastAsia="Microsoft YaHei UI" w:cs="Times"/>
                          <w:color w:val="000000"/>
                          <w:szCs w:val="20"/>
                          <w:lang w:val="en-US" w:eastAsia="zh-CN"/>
                        </w:rPr>
                      </w:pPr>
                      <w:r w:rsidRPr="00AF1BFF">
                        <w:rPr>
                          <w:rFonts w:eastAsia="Microsoft YaHei UI" w:cs="Times"/>
                          <w:color w:val="000000"/>
                          <w:szCs w:val="20"/>
                          <w:lang w:val="en-US" w:eastAsia="zh-CN"/>
                        </w:rPr>
                        <w:t>…… (WA were omitted)</w:t>
                      </w:r>
                    </w:p>
                    <w:p w14:paraId="6949803A" w14:textId="2DAFA92B" w:rsidR="00AF1BFF" w:rsidRPr="00AF1BFF" w:rsidRDefault="00AF1BFF">
                      <w:pPr>
                        <w:rPr>
                          <w:sz w:val="16"/>
                          <w:szCs w:val="20"/>
                          <w:lang w:val="en-US"/>
                        </w:rPr>
                      </w:pPr>
                    </w:p>
                  </w:txbxContent>
                </v:textbox>
                <w10:wrap type="topAndBottom"/>
              </v:shape>
            </w:pict>
          </mc:Fallback>
        </mc:AlternateContent>
      </w:r>
    </w:p>
    <w:p w14:paraId="4812F0B9" w14:textId="77777777" w:rsidR="00324AEA" w:rsidRPr="00324AEA" w:rsidRDefault="00324AEA" w:rsidP="00324AEA">
      <w:pPr>
        <w:rPr>
          <w:lang w:val="en-US" w:eastAsia="zh-CN"/>
        </w:rPr>
      </w:pPr>
    </w:p>
    <w:p w14:paraId="0CD945E4" w14:textId="4A6F9DB0" w:rsidR="00AF1BFF" w:rsidRDefault="00AF1BFF" w:rsidP="00177397">
      <w:pPr>
        <w:spacing w:line="257" w:lineRule="auto"/>
        <w:ind w:right="-101"/>
        <w:jc w:val="both"/>
        <w:rPr>
          <w:rFonts w:eastAsia="宋体"/>
          <w:lang w:val="en-US" w:eastAsia="zh-CN"/>
        </w:rPr>
      </w:pPr>
      <w:r w:rsidRPr="00AF1BFF">
        <w:rPr>
          <w:rFonts w:eastAsia="宋体"/>
          <w:noProof/>
          <w:lang w:val="en-US" w:eastAsia="ko-KR"/>
        </w:rPr>
        <w:lastRenderedPageBreak/>
        <mc:AlternateContent>
          <mc:Choice Requires="wps">
            <w:drawing>
              <wp:inline distT="0" distB="0" distL="0" distR="0" wp14:anchorId="37013AD6" wp14:editId="776E4752">
                <wp:extent cx="6156960" cy="1404620"/>
                <wp:effectExtent l="0" t="0" r="15240"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6960" cy="1404620"/>
                        </a:xfrm>
                        <a:prstGeom prst="rect">
                          <a:avLst/>
                        </a:prstGeom>
                        <a:solidFill>
                          <a:srgbClr val="FFFFFF"/>
                        </a:solidFill>
                        <a:ln w="9525">
                          <a:solidFill>
                            <a:srgbClr val="000000"/>
                          </a:solidFill>
                          <a:miter lim="800000"/>
                          <a:headEnd/>
                          <a:tailEnd/>
                        </a:ln>
                      </wps:spPr>
                      <wps:txbx>
                        <w:txbxContent>
                          <w:p w14:paraId="67DFBF74" w14:textId="77777777" w:rsidR="00AF1BFF" w:rsidRPr="00AF1BFF" w:rsidRDefault="00AF1BFF" w:rsidP="00AF1BFF">
                            <w:pPr>
                              <w:shd w:val="clear" w:color="auto" w:fill="FFFFFF"/>
                              <w:spacing w:line="231" w:lineRule="atLeast"/>
                              <w:ind w:left="720" w:hanging="360"/>
                              <w:jc w:val="both"/>
                              <w:rPr>
                                <w:rFonts w:ascii="Calibri" w:eastAsia="宋体" w:hAnsi="Calibri" w:cs="Calibri"/>
                                <w:color w:val="000000"/>
                                <w:sz w:val="22"/>
                                <w:szCs w:val="22"/>
                                <w:lang w:val="en-US" w:eastAsia="zh-CN"/>
                              </w:rPr>
                            </w:pPr>
                            <w:r w:rsidRPr="00AF1BFF">
                              <w:rPr>
                                <w:rFonts w:eastAsia="宋体" w:cs="Times"/>
                                <w:color w:val="000000"/>
                                <w:szCs w:val="20"/>
                                <w:lang w:val="en-US" w:eastAsia="zh-CN"/>
                              </w:rPr>
                              <w:t>For BWP#0 configuration option 1,</w:t>
                            </w:r>
                          </w:p>
                          <w:p w14:paraId="0DC0AF8B" w14:textId="77777777" w:rsidR="00AF1BFF" w:rsidRPr="00AF1BFF" w:rsidRDefault="00AF1BFF" w:rsidP="00AF1BFF">
                            <w:pPr>
                              <w:numPr>
                                <w:ilvl w:val="1"/>
                                <w:numId w:val="43"/>
                              </w:numPr>
                              <w:shd w:val="clear" w:color="auto" w:fill="FFFFFF"/>
                              <w:spacing w:line="231" w:lineRule="atLeast"/>
                              <w:jc w:val="both"/>
                              <w:textAlignment w:val="baseline"/>
                              <w:rPr>
                                <w:rFonts w:ascii="Calibri" w:eastAsia="Microsoft YaHei UI" w:hAnsi="Calibri" w:cs="Calibri"/>
                                <w:color w:val="FF0000"/>
                                <w:sz w:val="22"/>
                                <w:szCs w:val="22"/>
                                <w:lang w:val="en-US" w:eastAsia="zh-CN"/>
                              </w:rPr>
                            </w:pPr>
                            <w:r w:rsidRPr="00AF1BFF">
                              <w:rPr>
                                <w:rFonts w:ascii="Times New Roman" w:eastAsia="Microsoft YaHei UI" w:hAnsi="Times New Roman"/>
                                <w:color w:val="FF0000"/>
                                <w:szCs w:val="20"/>
                                <w:lang w:val="en-US" w:eastAsia="zh-CN"/>
                              </w:rPr>
                              <w:t>For FR1,</w:t>
                            </w:r>
                          </w:p>
                          <w:p w14:paraId="341B1847" w14:textId="77777777" w:rsidR="00AF1BFF" w:rsidRPr="00AF1BFF" w:rsidRDefault="00AF1BFF" w:rsidP="00AF1BFF">
                            <w:pPr>
                              <w:numPr>
                                <w:ilvl w:val="2"/>
                                <w:numId w:val="43"/>
                              </w:numPr>
                              <w:shd w:val="clear" w:color="auto" w:fill="FFFFFF"/>
                              <w:spacing w:after="180" w:line="231" w:lineRule="atLeast"/>
                              <w:jc w:val="both"/>
                              <w:textAlignment w:val="baseline"/>
                              <w:rPr>
                                <w:rFonts w:ascii="Calibri" w:eastAsia="Microsoft YaHei UI" w:hAnsi="Calibri" w:cs="Calibri"/>
                                <w:color w:val="FF0000"/>
                                <w:sz w:val="22"/>
                                <w:szCs w:val="22"/>
                                <w:lang w:val="en-US" w:eastAsia="zh-CN"/>
                              </w:rPr>
                            </w:pPr>
                            <w:r w:rsidRPr="00AF1BFF">
                              <w:rPr>
                                <w:rFonts w:ascii="Times New Roman" w:eastAsia="Microsoft YaHei UI" w:hAnsi="Times New Roman"/>
                                <w:color w:val="FF0000"/>
                                <w:szCs w:val="20"/>
                                <w:lang w:val="en-US" w:eastAsia="zh-CN"/>
                              </w:rPr>
                              <w:t xml:space="preserve">For a separate initial DL BWP, for a </w:t>
                            </w:r>
                            <w:proofErr w:type="spellStart"/>
                            <w:r w:rsidRPr="00AF1BFF">
                              <w:rPr>
                                <w:rFonts w:ascii="Times New Roman" w:eastAsia="Microsoft YaHei UI" w:hAnsi="Times New Roman"/>
                                <w:color w:val="FF0000"/>
                                <w:szCs w:val="20"/>
                                <w:lang w:val="en-US" w:eastAsia="zh-CN"/>
                              </w:rPr>
                              <w:t>RedCap</w:t>
                            </w:r>
                            <w:proofErr w:type="spellEnd"/>
                            <w:r w:rsidRPr="00AF1BFF">
                              <w:rPr>
                                <w:rFonts w:ascii="Times New Roman" w:eastAsia="Microsoft YaHei UI" w:hAnsi="Times New Roman"/>
                                <w:color w:val="FF0000"/>
                                <w:szCs w:val="20"/>
                                <w:lang w:val="en-US" w:eastAsia="zh-CN"/>
                              </w:rPr>
                              <w:t xml:space="preserve"> UE in connected mode, paging can only be configured if it contains CD-SSB and the entire CORESET#0.</w:t>
                            </w:r>
                          </w:p>
                          <w:p w14:paraId="0E7F18CA" w14:textId="77777777" w:rsidR="00AF1BFF" w:rsidRPr="00AF1BFF" w:rsidRDefault="00AF1BFF" w:rsidP="00AF1BFF">
                            <w:pPr>
                              <w:numPr>
                                <w:ilvl w:val="1"/>
                                <w:numId w:val="43"/>
                              </w:numPr>
                              <w:shd w:val="clear" w:color="auto" w:fill="FFFFFF"/>
                              <w:spacing w:line="231" w:lineRule="atLeast"/>
                              <w:jc w:val="both"/>
                              <w:textAlignment w:val="baseline"/>
                              <w:rPr>
                                <w:rFonts w:ascii="Calibri" w:eastAsia="Microsoft YaHei UI" w:hAnsi="Calibri" w:cs="Calibri"/>
                                <w:color w:val="0070C0"/>
                                <w:sz w:val="22"/>
                                <w:szCs w:val="22"/>
                                <w:lang w:val="en-US" w:eastAsia="zh-CN"/>
                              </w:rPr>
                            </w:pPr>
                            <w:r w:rsidRPr="00AF1BFF">
                              <w:rPr>
                                <w:rFonts w:ascii="Times New Roman" w:eastAsia="Microsoft YaHei UI" w:hAnsi="Times New Roman"/>
                                <w:color w:val="0070C0"/>
                                <w:szCs w:val="20"/>
                                <w:lang w:val="en-US" w:eastAsia="zh-CN"/>
                              </w:rPr>
                              <w:t>For FR2,</w:t>
                            </w:r>
                          </w:p>
                          <w:p w14:paraId="3CE6AB50" w14:textId="77777777" w:rsidR="00AF1BFF" w:rsidRPr="00AF1BFF" w:rsidRDefault="00AF1BFF" w:rsidP="00AF1BFF">
                            <w:pPr>
                              <w:numPr>
                                <w:ilvl w:val="2"/>
                                <w:numId w:val="43"/>
                              </w:numPr>
                              <w:shd w:val="clear" w:color="auto" w:fill="FFFFFF"/>
                              <w:spacing w:after="180" w:line="231" w:lineRule="atLeast"/>
                              <w:jc w:val="both"/>
                              <w:textAlignment w:val="baseline"/>
                              <w:rPr>
                                <w:rFonts w:ascii="Calibri" w:eastAsia="Microsoft YaHei UI" w:hAnsi="Calibri" w:cs="Calibri"/>
                                <w:color w:val="000000"/>
                                <w:sz w:val="22"/>
                                <w:szCs w:val="22"/>
                                <w:lang w:val="en-US" w:eastAsia="zh-CN"/>
                              </w:rPr>
                            </w:pPr>
                            <w:r w:rsidRPr="00AF1BFF">
                              <w:rPr>
                                <w:rFonts w:ascii="Times New Roman" w:eastAsia="Microsoft YaHei UI" w:hAnsi="Times New Roman"/>
                                <w:color w:val="000000"/>
                                <w:szCs w:val="20"/>
                                <w:lang w:val="en-US" w:eastAsia="zh-CN"/>
                              </w:rPr>
                              <w:t xml:space="preserve">For a separate initial DL BWP, for a </w:t>
                            </w:r>
                            <w:proofErr w:type="spellStart"/>
                            <w:r w:rsidRPr="00AF1BFF">
                              <w:rPr>
                                <w:rFonts w:ascii="Times New Roman" w:eastAsia="Microsoft YaHei UI" w:hAnsi="Times New Roman"/>
                                <w:color w:val="000000"/>
                                <w:szCs w:val="20"/>
                                <w:lang w:val="en-US" w:eastAsia="zh-CN"/>
                              </w:rPr>
                              <w:t>RedCap</w:t>
                            </w:r>
                            <w:proofErr w:type="spellEnd"/>
                            <w:r w:rsidRPr="00AF1BFF">
                              <w:rPr>
                                <w:rFonts w:ascii="Times New Roman" w:eastAsia="Microsoft YaHei UI" w:hAnsi="Times New Roman"/>
                                <w:color w:val="000000"/>
                                <w:szCs w:val="20"/>
                                <w:lang w:val="en-US" w:eastAsia="zh-CN"/>
                              </w:rPr>
                              <w:t xml:space="preserve"> UE in connected mode, paging can only be configured if it contains CD-SSB.</w:t>
                            </w:r>
                          </w:p>
                          <w:p w14:paraId="78470329" w14:textId="77777777" w:rsidR="00AF1BFF" w:rsidRPr="00AF1BFF" w:rsidRDefault="00AF1BFF" w:rsidP="00AF1BFF">
                            <w:pPr>
                              <w:shd w:val="clear" w:color="auto" w:fill="FFFFFF"/>
                              <w:spacing w:line="231" w:lineRule="atLeast"/>
                              <w:ind w:left="720" w:hanging="360"/>
                              <w:jc w:val="both"/>
                              <w:rPr>
                                <w:rFonts w:ascii="Calibri" w:eastAsia="宋体" w:hAnsi="Calibri" w:cs="Calibri"/>
                                <w:color w:val="000000"/>
                                <w:sz w:val="22"/>
                                <w:szCs w:val="22"/>
                                <w:lang w:val="en-US" w:eastAsia="zh-CN"/>
                              </w:rPr>
                            </w:pPr>
                            <w:r w:rsidRPr="00AF1BFF">
                              <w:rPr>
                                <w:rFonts w:ascii="Symbol" w:eastAsia="宋体" w:hAnsi="Symbol" w:cs="Calibri"/>
                                <w:color w:val="000000"/>
                                <w:szCs w:val="20"/>
                                <w:lang w:val="en-US" w:eastAsia="zh-CN"/>
                              </w:rPr>
                              <w:t></w:t>
                            </w:r>
                            <w:r w:rsidRPr="00AF1BFF">
                              <w:rPr>
                                <w:rFonts w:ascii="Times New Roman" w:eastAsia="宋体" w:hAnsi="Times New Roman"/>
                                <w:color w:val="000000"/>
                                <w:sz w:val="14"/>
                                <w:szCs w:val="14"/>
                                <w:lang w:val="en-US" w:eastAsia="zh-CN"/>
                              </w:rPr>
                              <w:t>         </w:t>
                            </w:r>
                            <w:r w:rsidRPr="00AF1BFF">
                              <w:rPr>
                                <w:rFonts w:eastAsia="宋体" w:cs="Times"/>
                                <w:color w:val="000000"/>
                                <w:szCs w:val="20"/>
                                <w:lang w:val="en-US" w:eastAsia="zh-CN"/>
                              </w:rPr>
                              <w:t>Note: For BWP#0 configuration option 2,</w:t>
                            </w:r>
                          </w:p>
                          <w:p w14:paraId="575139B3" w14:textId="77777777" w:rsidR="00AF1BFF" w:rsidRPr="00AF1BFF" w:rsidRDefault="00AF1BFF" w:rsidP="00AF1BFF">
                            <w:pPr>
                              <w:numPr>
                                <w:ilvl w:val="1"/>
                                <w:numId w:val="44"/>
                              </w:numPr>
                              <w:shd w:val="clear" w:color="auto" w:fill="FFFFFF"/>
                              <w:spacing w:line="231" w:lineRule="atLeast"/>
                              <w:jc w:val="both"/>
                              <w:textAlignment w:val="baseline"/>
                              <w:rPr>
                                <w:rFonts w:ascii="Calibri" w:eastAsia="Microsoft YaHei UI" w:hAnsi="Calibri" w:cs="Calibri"/>
                                <w:color w:val="000000"/>
                                <w:sz w:val="22"/>
                                <w:szCs w:val="22"/>
                                <w:lang w:val="en-US" w:eastAsia="zh-CN"/>
                              </w:rPr>
                            </w:pPr>
                            <w:r w:rsidRPr="00AF1BFF">
                              <w:rPr>
                                <w:rFonts w:ascii="Times New Roman" w:eastAsia="Microsoft YaHei UI" w:hAnsi="Times New Roman"/>
                                <w:color w:val="000000"/>
                                <w:szCs w:val="20"/>
                                <w:lang w:val="en-US" w:eastAsia="zh-CN"/>
                              </w:rPr>
                              <w:t>For FR1,</w:t>
                            </w:r>
                          </w:p>
                          <w:p w14:paraId="621F60F7" w14:textId="77777777" w:rsidR="00AF1BFF" w:rsidRPr="00AF1BFF" w:rsidRDefault="00AF1BFF" w:rsidP="00AF1BFF">
                            <w:pPr>
                              <w:numPr>
                                <w:ilvl w:val="2"/>
                                <w:numId w:val="44"/>
                              </w:numPr>
                              <w:shd w:val="clear" w:color="auto" w:fill="FFFFFF"/>
                              <w:spacing w:after="180" w:line="231" w:lineRule="atLeast"/>
                              <w:jc w:val="both"/>
                              <w:textAlignment w:val="baseline"/>
                              <w:rPr>
                                <w:rFonts w:ascii="Calibri" w:eastAsia="Microsoft YaHei UI" w:hAnsi="Calibri" w:cs="Calibri"/>
                                <w:color w:val="000000"/>
                                <w:sz w:val="22"/>
                                <w:szCs w:val="22"/>
                                <w:lang w:val="en-US" w:eastAsia="zh-CN"/>
                              </w:rPr>
                            </w:pPr>
                            <w:r w:rsidRPr="00AF1BFF">
                              <w:rPr>
                                <w:rFonts w:ascii="Times New Roman" w:eastAsia="Microsoft YaHei UI" w:hAnsi="Times New Roman"/>
                                <w:color w:val="000000"/>
                                <w:szCs w:val="20"/>
                                <w:lang w:eastAsia="zh-CN"/>
                              </w:rPr>
                              <w:t>For a separate initial DL BWP in connected mode (if it does not include CD-SSB and the entire CORESET#0), if it is configured for paging,</w:t>
                            </w:r>
                          </w:p>
                          <w:p w14:paraId="68D7D4DF" w14:textId="77777777" w:rsidR="00AF1BFF" w:rsidRPr="00AF1BFF" w:rsidRDefault="00AF1BFF" w:rsidP="00AF1BFF">
                            <w:pPr>
                              <w:numPr>
                                <w:ilvl w:val="3"/>
                                <w:numId w:val="44"/>
                              </w:numPr>
                              <w:shd w:val="clear" w:color="auto" w:fill="FFFFFF"/>
                              <w:spacing w:line="231" w:lineRule="atLeast"/>
                              <w:jc w:val="both"/>
                              <w:rPr>
                                <w:rFonts w:ascii="Calibri" w:eastAsia="Microsoft YaHei UI" w:hAnsi="Calibri" w:cs="Calibri"/>
                                <w:color w:val="000000"/>
                                <w:sz w:val="22"/>
                                <w:szCs w:val="22"/>
                                <w:lang w:val="en-US" w:eastAsia="zh-CN"/>
                              </w:rPr>
                            </w:pPr>
                            <w:r w:rsidRPr="00AF1BFF">
                              <w:rPr>
                                <w:rFonts w:ascii="Times New Roman" w:eastAsia="Microsoft YaHei UI" w:hAnsi="Times New Roman"/>
                                <w:color w:val="000000"/>
                                <w:szCs w:val="20"/>
                                <w:lang w:val="en-US" w:eastAsia="zh-CN"/>
                              </w:rPr>
                              <w:t xml:space="preserve">A </w:t>
                            </w:r>
                            <w:proofErr w:type="spellStart"/>
                            <w:r w:rsidRPr="00AF1BFF">
                              <w:rPr>
                                <w:rFonts w:ascii="Times New Roman" w:eastAsia="Microsoft YaHei UI" w:hAnsi="Times New Roman"/>
                                <w:color w:val="000000"/>
                                <w:szCs w:val="20"/>
                                <w:lang w:val="en-US" w:eastAsia="zh-CN"/>
                              </w:rPr>
                              <w:t>RedCap</w:t>
                            </w:r>
                            <w:proofErr w:type="spellEnd"/>
                            <w:r w:rsidRPr="00AF1BFF">
                              <w:rPr>
                                <w:rFonts w:ascii="Times New Roman" w:eastAsia="Microsoft YaHei UI" w:hAnsi="Times New Roman"/>
                                <w:color w:val="000000"/>
                                <w:szCs w:val="20"/>
                                <w:lang w:val="en-US" w:eastAsia="zh-CN"/>
                              </w:rPr>
                              <w:t xml:space="preserve"> UE supporting mandatory FG 6-1 (but not optional FG 6-1a) expects it to contain NCD-SSB for serving cell but not CORESET#0/SIB</w:t>
                            </w:r>
                          </w:p>
                          <w:p w14:paraId="3B0E537E" w14:textId="77777777" w:rsidR="00AF1BFF" w:rsidRPr="00AF1BFF" w:rsidRDefault="00AF1BFF" w:rsidP="00AF1BFF">
                            <w:pPr>
                              <w:numPr>
                                <w:ilvl w:val="3"/>
                                <w:numId w:val="44"/>
                              </w:numPr>
                              <w:shd w:val="clear" w:color="auto" w:fill="FFFFFF"/>
                              <w:spacing w:line="231" w:lineRule="atLeast"/>
                              <w:jc w:val="both"/>
                              <w:rPr>
                                <w:rFonts w:ascii="Calibri" w:eastAsia="Microsoft YaHei UI" w:hAnsi="Calibri" w:cs="Calibri"/>
                                <w:color w:val="000000"/>
                                <w:sz w:val="22"/>
                                <w:szCs w:val="22"/>
                                <w:lang w:val="en-US" w:eastAsia="zh-CN"/>
                              </w:rPr>
                            </w:pPr>
                            <w:r w:rsidRPr="00AF1BFF">
                              <w:rPr>
                                <w:rFonts w:ascii="Times New Roman" w:eastAsia="Microsoft YaHei UI" w:hAnsi="Times New Roman"/>
                                <w:color w:val="000000"/>
                                <w:szCs w:val="20"/>
                                <w:lang w:val="en-US" w:eastAsia="zh-CN"/>
                              </w:rPr>
                              <w:t xml:space="preserve">A </w:t>
                            </w:r>
                            <w:proofErr w:type="spellStart"/>
                            <w:r w:rsidRPr="00AF1BFF">
                              <w:rPr>
                                <w:rFonts w:ascii="Times New Roman" w:eastAsia="Microsoft YaHei UI" w:hAnsi="Times New Roman"/>
                                <w:color w:val="000000"/>
                                <w:szCs w:val="20"/>
                                <w:lang w:val="en-US" w:eastAsia="zh-CN"/>
                              </w:rPr>
                              <w:t>RedCap</w:t>
                            </w:r>
                            <w:proofErr w:type="spellEnd"/>
                            <w:r w:rsidRPr="00AF1BFF">
                              <w:rPr>
                                <w:rFonts w:ascii="Times New Roman" w:eastAsia="Microsoft YaHei UI" w:hAnsi="Times New Roman"/>
                                <w:color w:val="000000"/>
                                <w:szCs w:val="20"/>
                                <w:lang w:val="en-US" w:eastAsia="zh-CN"/>
                              </w:rPr>
                              <w:t xml:space="preserve"> UE supporting FG 6-1a does not expect it to contain SSB/CORESET#0/SIB</w:t>
                            </w:r>
                          </w:p>
                          <w:p w14:paraId="2FA5D281" w14:textId="77777777" w:rsidR="00AF1BFF" w:rsidRPr="00AF1BFF" w:rsidRDefault="00AF1BFF" w:rsidP="00AF1BFF">
                            <w:pPr>
                              <w:numPr>
                                <w:ilvl w:val="1"/>
                                <w:numId w:val="44"/>
                              </w:numPr>
                              <w:shd w:val="clear" w:color="auto" w:fill="FFFFFF"/>
                              <w:spacing w:line="231" w:lineRule="atLeast"/>
                              <w:jc w:val="both"/>
                              <w:textAlignment w:val="baseline"/>
                              <w:rPr>
                                <w:rFonts w:ascii="Calibri" w:eastAsia="Microsoft YaHei UI" w:hAnsi="Calibri" w:cs="Calibri"/>
                                <w:color w:val="0070C0"/>
                                <w:sz w:val="22"/>
                                <w:szCs w:val="22"/>
                                <w:lang w:val="en-US" w:eastAsia="zh-CN"/>
                              </w:rPr>
                            </w:pPr>
                            <w:r w:rsidRPr="00AF1BFF">
                              <w:rPr>
                                <w:rFonts w:ascii="Times New Roman" w:eastAsia="Microsoft YaHei UI" w:hAnsi="Times New Roman"/>
                                <w:color w:val="0070C0"/>
                                <w:szCs w:val="20"/>
                                <w:lang w:val="en-US" w:eastAsia="zh-CN"/>
                              </w:rPr>
                              <w:t>For FR2,</w:t>
                            </w:r>
                          </w:p>
                          <w:p w14:paraId="07896E84" w14:textId="77777777" w:rsidR="00AF1BFF" w:rsidRPr="00AF1BFF" w:rsidRDefault="00AF1BFF" w:rsidP="00AF1BFF">
                            <w:pPr>
                              <w:numPr>
                                <w:ilvl w:val="2"/>
                                <w:numId w:val="44"/>
                              </w:numPr>
                              <w:shd w:val="clear" w:color="auto" w:fill="FFFFFF"/>
                              <w:spacing w:after="180" w:line="231" w:lineRule="atLeast"/>
                              <w:jc w:val="both"/>
                              <w:textAlignment w:val="baseline"/>
                              <w:rPr>
                                <w:rFonts w:ascii="Calibri" w:eastAsia="Microsoft YaHei UI" w:hAnsi="Calibri" w:cs="Calibri"/>
                                <w:color w:val="000000"/>
                                <w:sz w:val="22"/>
                                <w:szCs w:val="22"/>
                                <w:lang w:val="en-US" w:eastAsia="zh-CN"/>
                              </w:rPr>
                            </w:pPr>
                            <w:r w:rsidRPr="00AF1BFF">
                              <w:rPr>
                                <w:rFonts w:ascii="Times New Roman" w:eastAsia="Microsoft YaHei UI" w:hAnsi="Times New Roman"/>
                                <w:color w:val="000000"/>
                                <w:szCs w:val="20"/>
                                <w:lang w:eastAsia="zh-CN"/>
                              </w:rPr>
                              <w:t>For a separate initial DL BWP in connected mode (if it does not include CD-SSB), if it is configured for paging,</w:t>
                            </w:r>
                          </w:p>
                          <w:p w14:paraId="3E6174A7" w14:textId="77777777" w:rsidR="00AF1BFF" w:rsidRPr="00AF1BFF" w:rsidRDefault="00AF1BFF" w:rsidP="00AF1BFF">
                            <w:pPr>
                              <w:numPr>
                                <w:ilvl w:val="3"/>
                                <w:numId w:val="44"/>
                              </w:numPr>
                              <w:shd w:val="clear" w:color="auto" w:fill="FFFFFF"/>
                              <w:spacing w:line="231" w:lineRule="atLeast"/>
                              <w:jc w:val="both"/>
                              <w:rPr>
                                <w:rFonts w:ascii="Calibri" w:eastAsia="Microsoft YaHei UI" w:hAnsi="Calibri" w:cs="Calibri"/>
                                <w:color w:val="000000"/>
                                <w:sz w:val="22"/>
                                <w:szCs w:val="22"/>
                                <w:lang w:val="en-US" w:eastAsia="zh-CN"/>
                              </w:rPr>
                            </w:pPr>
                            <w:r w:rsidRPr="00AF1BFF">
                              <w:rPr>
                                <w:rFonts w:ascii="Times New Roman" w:eastAsia="Microsoft YaHei UI" w:hAnsi="Times New Roman"/>
                                <w:color w:val="000000"/>
                                <w:szCs w:val="20"/>
                                <w:lang w:val="en-US" w:eastAsia="zh-CN"/>
                              </w:rPr>
                              <w:t xml:space="preserve">A </w:t>
                            </w:r>
                            <w:proofErr w:type="spellStart"/>
                            <w:r w:rsidRPr="00AF1BFF">
                              <w:rPr>
                                <w:rFonts w:ascii="Times New Roman" w:eastAsia="Microsoft YaHei UI" w:hAnsi="Times New Roman"/>
                                <w:color w:val="000000"/>
                                <w:szCs w:val="20"/>
                                <w:lang w:val="en-US" w:eastAsia="zh-CN"/>
                              </w:rPr>
                              <w:t>RedCap</w:t>
                            </w:r>
                            <w:proofErr w:type="spellEnd"/>
                            <w:r w:rsidRPr="00AF1BFF">
                              <w:rPr>
                                <w:rFonts w:ascii="Times New Roman" w:eastAsia="Microsoft YaHei UI" w:hAnsi="Times New Roman"/>
                                <w:color w:val="000000"/>
                                <w:szCs w:val="20"/>
                                <w:lang w:val="en-US" w:eastAsia="zh-CN"/>
                              </w:rPr>
                              <w:t xml:space="preserve"> UE supporting mandatory FG 6-1 (but not optional FG 6-1a) expects it to contain NCD-SSB for serving cell but not CORESET#0/SIB</w:t>
                            </w:r>
                          </w:p>
                          <w:p w14:paraId="20F8C5F2" w14:textId="22FAA39E" w:rsidR="00AF1BFF" w:rsidRPr="00AF1BFF" w:rsidRDefault="00AF1BFF" w:rsidP="00AF1BFF">
                            <w:pPr>
                              <w:numPr>
                                <w:ilvl w:val="3"/>
                                <w:numId w:val="44"/>
                              </w:numPr>
                              <w:shd w:val="clear" w:color="auto" w:fill="FFFFFF"/>
                              <w:spacing w:line="231" w:lineRule="atLeast"/>
                              <w:jc w:val="both"/>
                              <w:rPr>
                                <w:rFonts w:ascii="Calibri" w:eastAsia="Microsoft YaHei UI" w:hAnsi="Calibri" w:cs="Calibri"/>
                                <w:color w:val="000000"/>
                                <w:sz w:val="22"/>
                                <w:szCs w:val="22"/>
                                <w:lang w:val="en-US" w:eastAsia="zh-CN"/>
                              </w:rPr>
                            </w:pPr>
                            <w:r w:rsidRPr="00AF1BFF">
                              <w:rPr>
                                <w:rFonts w:ascii="Times New Roman" w:eastAsia="Microsoft YaHei UI" w:hAnsi="Times New Roman"/>
                                <w:color w:val="000000"/>
                                <w:szCs w:val="20"/>
                                <w:lang w:val="en-US" w:eastAsia="zh-CN"/>
                              </w:rPr>
                              <w:t xml:space="preserve">A </w:t>
                            </w:r>
                            <w:proofErr w:type="spellStart"/>
                            <w:r w:rsidRPr="00AF1BFF">
                              <w:rPr>
                                <w:rFonts w:ascii="Times New Roman" w:eastAsia="Microsoft YaHei UI" w:hAnsi="Times New Roman"/>
                                <w:color w:val="000000"/>
                                <w:szCs w:val="20"/>
                                <w:lang w:val="en-US" w:eastAsia="zh-CN"/>
                              </w:rPr>
                              <w:t>RedCap</w:t>
                            </w:r>
                            <w:proofErr w:type="spellEnd"/>
                            <w:r w:rsidRPr="00AF1BFF">
                              <w:rPr>
                                <w:rFonts w:ascii="Times New Roman" w:eastAsia="Microsoft YaHei UI" w:hAnsi="Times New Roman"/>
                                <w:color w:val="000000"/>
                                <w:szCs w:val="20"/>
                                <w:lang w:val="en-US" w:eastAsia="zh-CN"/>
                              </w:rPr>
                              <w:t xml:space="preserve"> UE supporting FG 6-1a does not expect it to contain SSB/CORESET#0/SIB</w:t>
                            </w:r>
                          </w:p>
                        </w:txbxContent>
                      </wps:txbx>
                      <wps:bodyPr rot="0" vert="horz" wrap="square" lIns="91440" tIns="45720" rIns="91440" bIns="45720" anchor="t" anchorCtr="0">
                        <a:spAutoFit/>
                      </wps:bodyPr>
                    </wps:wsp>
                  </a:graphicData>
                </a:graphic>
              </wp:inline>
            </w:drawing>
          </mc:Choice>
          <mc:Fallback>
            <w:pict>
              <v:shape w14:anchorId="37013AD6" id="文本框 2" o:spid="_x0000_s1027" type="#_x0000_t202" style="width:484.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">
                <v:textbox style="mso-fit-shape-to-text:t">
                  <w:txbxContent>
                    <w:p w14:paraId="67DFBF74" w14:textId="77777777" w:rsidR="00AF1BFF" w:rsidRPr="00AF1BFF" w:rsidRDefault="00AF1BFF" w:rsidP="00AF1BFF">
                      <w:pPr>
                        <w:shd w:val="clear" w:color="auto" w:fill="FFFFFF"/>
                        <w:spacing w:line="231" w:lineRule="atLeast"/>
                        <w:ind w:left="720" w:hanging="360"/>
                        <w:jc w:val="both"/>
                        <w:rPr>
                          <w:rFonts w:ascii="Calibri" w:eastAsia="宋体" w:hAnsi="Calibri" w:cs="Calibri"/>
                          <w:color w:val="000000"/>
                          <w:sz w:val="22"/>
                          <w:szCs w:val="22"/>
                          <w:lang w:val="en-US" w:eastAsia="zh-CN"/>
                        </w:rPr>
                      </w:pPr>
                      <w:r w:rsidRPr="00AF1BFF">
                        <w:rPr>
                          <w:rFonts w:eastAsia="宋体" w:cs="Times"/>
                          <w:color w:val="000000"/>
                          <w:szCs w:val="20"/>
                          <w:lang w:val="en-US" w:eastAsia="zh-CN"/>
                        </w:rPr>
                        <w:t>For BWP#0 configuration option 1,</w:t>
                      </w:r>
                    </w:p>
                    <w:p w14:paraId="0DC0AF8B" w14:textId="77777777" w:rsidR="00AF1BFF" w:rsidRPr="00AF1BFF" w:rsidRDefault="00AF1BFF" w:rsidP="00AF1BFF">
                      <w:pPr>
                        <w:numPr>
                          <w:ilvl w:val="1"/>
                          <w:numId w:val="43"/>
                        </w:numPr>
                        <w:shd w:val="clear" w:color="auto" w:fill="FFFFFF"/>
                        <w:spacing w:line="231" w:lineRule="atLeast"/>
                        <w:jc w:val="both"/>
                        <w:textAlignment w:val="baseline"/>
                        <w:rPr>
                          <w:rFonts w:ascii="Calibri" w:eastAsia="Microsoft YaHei UI" w:hAnsi="Calibri" w:cs="Calibri"/>
                          <w:color w:val="FF0000"/>
                          <w:sz w:val="22"/>
                          <w:szCs w:val="22"/>
                          <w:lang w:val="en-US" w:eastAsia="zh-CN"/>
                        </w:rPr>
                      </w:pPr>
                      <w:r w:rsidRPr="00AF1BFF">
                        <w:rPr>
                          <w:rFonts w:ascii="Times New Roman" w:eastAsia="Microsoft YaHei UI" w:hAnsi="Times New Roman"/>
                          <w:color w:val="FF0000"/>
                          <w:szCs w:val="20"/>
                          <w:lang w:val="en-US" w:eastAsia="zh-CN"/>
                        </w:rPr>
                        <w:t>For FR1,</w:t>
                      </w:r>
                    </w:p>
                    <w:p w14:paraId="341B1847" w14:textId="77777777" w:rsidR="00AF1BFF" w:rsidRPr="00AF1BFF" w:rsidRDefault="00AF1BFF" w:rsidP="00AF1BFF">
                      <w:pPr>
                        <w:numPr>
                          <w:ilvl w:val="2"/>
                          <w:numId w:val="43"/>
                        </w:numPr>
                        <w:shd w:val="clear" w:color="auto" w:fill="FFFFFF"/>
                        <w:spacing w:after="180" w:line="231" w:lineRule="atLeast"/>
                        <w:jc w:val="both"/>
                        <w:textAlignment w:val="baseline"/>
                        <w:rPr>
                          <w:rFonts w:ascii="Calibri" w:eastAsia="Microsoft YaHei UI" w:hAnsi="Calibri" w:cs="Calibri"/>
                          <w:color w:val="FF0000"/>
                          <w:sz w:val="22"/>
                          <w:szCs w:val="22"/>
                          <w:lang w:val="en-US" w:eastAsia="zh-CN"/>
                        </w:rPr>
                      </w:pPr>
                      <w:r w:rsidRPr="00AF1BFF">
                        <w:rPr>
                          <w:rFonts w:ascii="Times New Roman" w:eastAsia="Microsoft YaHei UI" w:hAnsi="Times New Roman"/>
                          <w:color w:val="FF0000"/>
                          <w:szCs w:val="20"/>
                          <w:lang w:val="en-US" w:eastAsia="zh-CN"/>
                        </w:rPr>
                        <w:t xml:space="preserve">For a separate initial DL BWP, for a </w:t>
                      </w:r>
                      <w:proofErr w:type="spellStart"/>
                      <w:r w:rsidRPr="00AF1BFF">
                        <w:rPr>
                          <w:rFonts w:ascii="Times New Roman" w:eastAsia="Microsoft YaHei UI" w:hAnsi="Times New Roman"/>
                          <w:color w:val="FF0000"/>
                          <w:szCs w:val="20"/>
                          <w:lang w:val="en-US" w:eastAsia="zh-CN"/>
                        </w:rPr>
                        <w:t>RedCap</w:t>
                      </w:r>
                      <w:proofErr w:type="spellEnd"/>
                      <w:r w:rsidRPr="00AF1BFF">
                        <w:rPr>
                          <w:rFonts w:ascii="Times New Roman" w:eastAsia="Microsoft YaHei UI" w:hAnsi="Times New Roman"/>
                          <w:color w:val="FF0000"/>
                          <w:szCs w:val="20"/>
                          <w:lang w:val="en-US" w:eastAsia="zh-CN"/>
                        </w:rPr>
                        <w:t xml:space="preserve"> UE in connected mode, paging can only be configured if it contains CD-SSB and the entire CORESET#0.</w:t>
                      </w:r>
                    </w:p>
                    <w:p w14:paraId="0E7F18CA" w14:textId="77777777" w:rsidR="00AF1BFF" w:rsidRPr="00AF1BFF" w:rsidRDefault="00AF1BFF" w:rsidP="00AF1BFF">
                      <w:pPr>
                        <w:numPr>
                          <w:ilvl w:val="1"/>
                          <w:numId w:val="43"/>
                        </w:numPr>
                        <w:shd w:val="clear" w:color="auto" w:fill="FFFFFF"/>
                        <w:spacing w:line="231" w:lineRule="atLeast"/>
                        <w:jc w:val="both"/>
                        <w:textAlignment w:val="baseline"/>
                        <w:rPr>
                          <w:rFonts w:ascii="Calibri" w:eastAsia="Microsoft YaHei UI" w:hAnsi="Calibri" w:cs="Calibri"/>
                          <w:color w:val="0070C0"/>
                          <w:sz w:val="22"/>
                          <w:szCs w:val="22"/>
                          <w:lang w:val="en-US" w:eastAsia="zh-CN"/>
                        </w:rPr>
                      </w:pPr>
                      <w:r w:rsidRPr="00AF1BFF">
                        <w:rPr>
                          <w:rFonts w:ascii="Times New Roman" w:eastAsia="Microsoft YaHei UI" w:hAnsi="Times New Roman"/>
                          <w:color w:val="0070C0"/>
                          <w:szCs w:val="20"/>
                          <w:lang w:val="en-US" w:eastAsia="zh-CN"/>
                        </w:rPr>
                        <w:t>For FR2,</w:t>
                      </w:r>
                    </w:p>
                    <w:p w14:paraId="3CE6AB50" w14:textId="77777777" w:rsidR="00AF1BFF" w:rsidRPr="00AF1BFF" w:rsidRDefault="00AF1BFF" w:rsidP="00AF1BFF">
                      <w:pPr>
                        <w:numPr>
                          <w:ilvl w:val="2"/>
                          <w:numId w:val="43"/>
                        </w:numPr>
                        <w:shd w:val="clear" w:color="auto" w:fill="FFFFFF"/>
                        <w:spacing w:after="180" w:line="231" w:lineRule="atLeast"/>
                        <w:jc w:val="both"/>
                        <w:textAlignment w:val="baseline"/>
                        <w:rPr>
                          <w:rFonts w:ascii="Calibri" w:eastAsia="Microsoft YaHei UI" w:hAnsi="Calibri" w:cs="Calibri"/>
                          <w:color w:val="000000"/>
                          <w:sz w:val="22"/>
                          <w:szCs w:val="22"/>
                          <w:lang w:val="en-US" w:eastAsia="zh-CN"/>
                        </w:rPr>
                      </w:pPr>
                      <w:r w:rsidRPr="00AF1BFF">
                        <w:rPr>
                          <w:rFonts w:ascii="Times New Roman" w:eastAsia="Microsoft YaHei UI" w:hAnsi="Times New Roman"/>
                          <w:color w:val="000000"/>
                          <w:szCs w:val="20"/>
                          <w:lang w:val="en-US" w:eastAsia="zh-CN"/>
                        </w:rPr>
                        <w:t xml:space="preserve">For a separate initial DL BWP, for a </w:t>
                      </w:r>
                      <w:proofErr w:type="spellStart"/>
                      <w:r w:rsidRPr="00AF1BFF">
                        <w:rPr>
                          <w:rFonts w:ascii="Times New Roman" w:eastAsia="Microsoft YaHei UI" w:hAnsi="Times New Roman"/>
                          <w:color w:val="000000"/>
                          <w:szCs w:val="20"/>
                          <w:lang w:val="en-US" w:eastAsia="zh-CN"/>
                        </w:rPr>
                        <w:t>RedCap</w:t>
                      </w:r>
                      <w:proofErr w:type="spellEnd"/>
                      <w:r w:rsidRPr="00AF1BFF">
                        <w:rPr>
                          <w:rFonts w:ascii="Times New Roman" w:eastAsia="Microsoft YaHei UI" w:hAnsi="Times New Roman"/>
                          <w:color w:val="000000"/>
                          <w:szCs w:val="20"/>
                          <w:lang w:val="en-US" w:eastAsia="zh-CN"/>
                        </w:rPr>
                        <w:t xml:space="preserve"> UE in connected mode, paging can only be configured if it contains CD-SSB.</w:t>
                      </w:r>
                    </w:p>
                    <w:p w14:paraId="78470329" w14:textId="77777777" w:rsidR="00AF1BFF" w:rsidRPr="00AF1BFF" w:rsidRDefault="00AF1BFF" w:rsidP="00AF1BFF">
                      <w:pPr>
                        <w:shd w:val="clear" w:color="auto" w:fill="FFFFFF"/>
                        <w:spacing w:line="231" w:lineRule="atLeast"/>
                        <w:ind w:left="720" w:hanging="360"/>
                        <w:jc w:val="both"/>
                        <w:rPr>
                          <w:rFonts w:ascii="Calibri" w:eastAsia="宋体" w:hAnsi="Calibri" w:cs="Calibri"/>
                          <w:color w:val="000000"/>
                          <w:sz w:val="22"/>
                          <w:szCs w:val="22"/>
                          <w:lang w:val="en-US" w:eastAsia="zh-CN"/>
                        </w:rPr>
                      </w:pPr>
                      <w:r w:rsidRPr="00AF1BFF">
                        <w:rPr>
                          <w:rFonts w:ascii="Symbol" w:eastAsia="宋体" w:hAnsi="Symbol" w:cs="Calibri"/>
                          <w:color w:val="000000"/>
                          <w:szCs w:val="20"/>
                          <w:lang w:val="en-US" w:eastAsia="zh-CN"/>
                        </w:rPr>
                        <w:t></w:t>
                      </w:r>
                      <w:r w:rsidRPr="00AF1BFF">
                        <w:rPr>
                          <w:rFonts w:ascii="Times New Roman" w:eastAsia="宋体" w:hAnsi="Times New Roman"/>
                          <w:color w:val="000000"/>
                          <w:sz w:val="14"/>
                          <w:szCs w:val="14"/>
                          <w:lang w:val="en-US" w:eastAsia="zh-CN"/>
                        </w:rPr>
                        <w:t>         </w:t>
                      </w:r>
                      <w:r w:rsidRPr="00AF1BFF">
                        <w:rPr>
                          <w:rFonts w:eastAsia="宋体" w:cs="Times"/>
                          <w:color w:val="000000"/>
                          <w:szCs w:val="20"/>
                          <w:lang w:val="en-US" w:eastAsia="zh-CN"/>
                        </w:rPr>
                        <w:t>Note: For BWP#0 configuration option 2,</w:t>
                      </w:r>
                    </w:p>
                    <w:p w14:paraId="575139B3" w14:textId="77777777" w:rsidR="00AF1BFF" w:rsidRPr="00AF1BFF" w:rsidRDefault="00AF1BFF" w:rsidP="00AF1BFF">
                      <w:pPr>
                        <w:numPr>
                          <w:ilvl w:val="1"/>
                          <w:numId w:val="44"/>
                        </w:numPr>
                        <w:shd w:val="clear" w:color="auto" w:fill="FFFFFF"/>
                        <w:spacing w:line="231" w:lineRule="atLeast"/>
                        <w:jc w:val="both"/>
                        <w:textAlignment w:val="baseline"/>
                        <w:rPr>
                          <w:rFonts w:ascii="Calibri" w:eastAsia="Microsoft YaHei UI" w:hAnsi="Calibri" w:cs="Calibri"/>
                          <w:color w:val="000000"/>
                          <w:sz w:val="22"/>
                          <w:szCs w:val="22"/>
                          <w:lang w:val="en-US" w:eastAsia="zh-CN"/>
                        </w:rPr>
                      </w:pPr>
                      <w:r w:rsidRPr="00AF1BFF">
                        <w:rPr>
                          <w:rFonts w:ascii="Times New Roman" w:eastAsia="Microsoft YaHei UI" w:hAnsi="Times New Roman"/>
                          <w:color w:val="000000"/>
                          <w:szCs w:val="20"/>
                          <w:lang w:val="en-US" w:eastAsia="zh-CN"/>
                        </w:rPr>
                        <w:t>For FR1,</w:t>
                      </w:r>
                    </w:p>
                    <w:p w14:paraId="621F60F7" w14:textId="77777777" w:rsidR="00AF1BFF" w:rsidRPr="00AF1BFF" w:rsidRDefault="00AF1BFF" w:rsidP="00AF1BFF">
                      <w:pPr>
                        <w:numPr>
                          <w:ilvl w:val="2"/>
                          <w:numId w:val="44"/>
                        </w:numPr>
                        <w:shd w:val="clear" w:color="auto" w:fill="FFFFFF"/>
                        <w:spacing w:after="180" w:line="231" w:lineRule="atLeast"/>
                        <w:jc w:val="both"/>
                        <w:textAlignment w:val="baseline"/>
                        <w:rPr>
                          <w:rFonts w:ascii="Calibri" w:eastAsia="Microsoft YaHei UI" w:hAnsi="Calibri" w:cs="Calibri"/>
                          <w:color w:val="000000"/>
                          <w:sz w:val="22"/>
                          <w:szCs w:val="22"/>
                          <w:lang w:val="en-US" w:eastAsia="zh-CN"/>
                        </w:rPr>
                      </w:pPr>
                      <w:r w:rsidRPr="00AF1BFF">
                        <w:rPr>
                          <w:rFonts w:ascii="Times New Roman" w:eastAsia="Microsoft YaHei UI" w:hAnsi="Times New Roman"/>
                          <w:color w:val="000000"/>
                          <w:szCs w:val="20"/>
                          <w:lang w:eastAsia="zh-CN"/>
                        </w:rPr>
                        <w:t>For a separate initial DL BWP in connected mode (if it does not include CD-SSB and the entire CORESET#0), if it is configured for paging,</w:t>
                      </w:r>
                    </w:p>
                    <w:p w14:paraId="68D7D4DF" w14:textId="77777777" w:rsidR="00AF1BFF" w:rsidRPr="00AF1BFF" w:rsidRDefault="00AF1BFF" w:rsidP="00AF1BFF">
                      <w:pPr>
                        <w:numPr>
                          <w:ilvl w:val="3"/>
                          <w:numId w:val="44"/>
                        </w:numPr>
                        <w:shd w:val="clear" w:color="auto" w:fill="FFFFFF"/>
                        <w:spacing w:line="231" w:lineRule="atLeast"/>
                        <w:jc w:val="both"/>
                        <w:rPr>
                          <w:rFonts w:ascii="Calibri" w:eastAsia="Microsoft YaHei UI" w:hAnsi="Calibri" w:cs="Calibri"/>
                          <w:color w:val="000000"/>
                          <w:sz w:val="22"/>
                          <w:szCs w:val="22"/>
                          <w:lang w:val="en-US" w:eastAsia="zh-CN"/>
                        </w:rPr>
                      </w:pPr>
                      <w:r w:rsidRPr="00AF1BFF">
                        <w:rPr>
                          <w:rFonts w:ascii="Times New Roman" w:eastAsia="Microsoft YaHei UI" w:hAnsi="Times New Roman"/>
                          <w:color w:val="000000"/>
                          <w:szCs w:val="20"/>
                          <w:lang w:val="en-US" w:eastAsia="zh-CN"/>
                        </w:rPr>
                        <w:t xml:space="preserve">A </w:t>
                      </w:r>
                      <w:proofErr w:type="spellStart"/>
                      <w:r w:rsidRPr="00AF1BFF">
                        <w:rPr>
                          <w:rFonts w:ascii="Times New Roman" w:eastAsia="Microsoft YaHei UI" w:hAnsi="Times New Roman"/>
                          <w:color w:val="000000"/>
                          <w:szCs w:val="20"/>
                          <w:lang w:val="en-US" w:eastAsia="zh-CN"/>
                        </w:rPr>
                        <w:t>RedCap</w:t>
                      </w:r>
                      <w:proofErr w:type="spellEnd"/>
                      <w:r w:rsidRPr="00AF1BFF">
                        <w:rPr>
                          <w:rFonts w:ascii="Times New Roman" w:eastAsia="Microsoft YaHei UI" w:hAnsi="Times New Roman"/>
                          <w:color w:val="000000"/>
                          <w:szCs w:val="20"/>
                          <w:lang w:val="en-US" w:eastAsia="zh-CN"/>
                        </w:rPr>
                        <w:t xml:space="preserve"> UE supporting mandatory FG 6-1 (but not optional FG 6-1a) expects it to contain NCD-SSB for serving cell but not CORESET#0/SIB</w:t>
                      </w:r>
                    </w:p>
                    <w:p w14:paraId="3B0E537E" w14:textId="77777777" w:rsidR="00AF1BFF" w:rsidRPr="00AF1BFF" w:rsidRDefault="00AF1BFF" w:rsidP="00AF1BFF">
                      <w:pPr>
                        <w:numPr>
                          <w:ilvl w:val="3"/>
                          <w:numId w:val="44"/>
                        </w:numPr>
                        <w:shd w:val="clear" w:color="auto" w:fill="FFFFFF"/>
                        <w:spacing w:line="231" w:lineRule="atLeast"/>
                        <w:jc w:val="both"/>
                        <w:rPr>
                          <w:rFonts w:ascii="Calibri" w:eastAsia="Microsoft YaHei UI" w:hAnsi="Calibri" w:cs="Calibri"/>
                          <w:color w:val="000000"/>
                          <w:sz w:val="22"/>
                          <w:szCs w:val="22"/>
                          <w:lang w:val="en-US" w:eastAsia="zh-CN"/>
                        </w:rPr>
                      </w:pPr>
                      <w:r w:rsidRPr="00AF1BFF">
                        <w:rPr>
                          <w:rFonts w:ascii="Times New Roman" w:eastAsia="Microsoft YaHei UI" w:hAnsi="Times New Roman"/>
                          <w:color w:val="000000"/>
                          <w:szCs w:val="20"/>
                          <w:lang w:val="en-US" w:eastAsia="zh-CN"/>
                        </w:rPr>
                        <w:t xml:space="preserve">A </w:t>
                      </w:r>
                      <w:proofErr w:type="spellStart"/>
                      <w:r w:rsidRPr="00AF1BFF">
                        <w:rPr>
                          <w:rFonts w:ascii="Times New Roman" w:eastAsia="Microsoft YaHei UI" w:hAnsi="Times New Roman"/>
                          <w:color w:val="000000"/>
                          <w:szCs w:val="20"/>
                          <w:lang w:val="en-US" w:eastAsia="zh-CN"/>
                        </w:rPr>
                        <w:t>RedCap</w:t>
                      </w:r>
                      <w:proofErr w:type="spellEnd"/>
                      <w:r w:rsidRPr="00AF1BFF">
                        <w:rPr>
                          <w:rFonts w:ascii="Times New Roman" w:eastAsia="Microsoft YaHei UI" w:hAnsi="Times New Roman"/>
                          <w:color w:val="000000"/>
                          <w:szCs w:val="20"/>
                          <w:lang w:val="en-US" w:eastAsia="zh-CN"/>
                        </w:rPr>
                        <w:t xml:space="preserve"> UE supporting FG 6-1a does not expect it to contain SSB/CORESET#0/SIB</w:t>
                      </w:r>
                    </w:p>
                    <w:p w14:paraId="2FA5D281" w14:textId="77777777" w:rsidR="00AF1BFF" w:rsidRPr="00AF1BFF" w:rsidRDefault="00AF1BFF" w:rsidP="00AF1BFF">
                      <w:pPr>
                        <w:numPr>
                          <w:ilvl w:val="1"/>
                          <w:numId w:val="44"/>
                        </w:numPr>
                        <w:shd w:val="clear" w:color="auto" w:fill="FFFFFF"/>
                        <w:spacing w:line="231" w:lineRule="atLeast"/>
                        <w:jc w:val="both"/>
                        <w:textAlignment w:val="baseline"/>
                        <w:rPr>
                          <w:rFonts w:ascii="Calibri" w:eastAsia="Microsoft YaHei UI" w:hAnsi="Calibri" w:cs="Calibri"/>
                          <w:color w:val="0070C0"/>
                          <w:sz w:val="22"/>
                          <w:szCs w:val="22"/>
                          <w:lang w:val="en-US" w:eastAsia="zh-CN"/>
                        </w:rPr>
                      </w:pPr>
                      <w:r w:rsidRPr="00AF1BFF">
                        <w:rPr>
                          <w:rFonts w:ascii="Times New Roman" w:eastAsia="Microsoft YaHei UI" w:hAnsi="Times New Roman"/>
                          <w:color w:val="0070C0"/>
                          <w:szCs w:val="20"/>
                          <w:lang w:val="en-US" w:eastAsia="zh-CN"/>
                        </w:rPr>
                        <w:t>For FR2,</w:t>
                      </w:r>
                    </w:p>
                    <w:p w14:paraId="07896E84" w14:textId="77777777" w:rsidR="00AF1BFF" w:rsidRPr="00AF1BFF" w:rsidRDefault="00AF1BFF" w:rsidP="00AF1BFF">
                      <w:pPr>
                        <w:numPr>
                          <w:ilvl w:val="2"/>
                          <w:numId w:val="44"/>
                        </w:numPr>
                        <w:shd w:val="clear" w:color="auto" w:fill="FFFFFF"/>
                        <w:spacing w:after="180" w:line="231" w:lineRule="atLeast"/>
                        <w:jc w:val="both"/>
                        <w:textAlignment w:val="baseline"/>
                        <w:rPr>
                          <w:rFonts w:ascii="Calibri" w:eastAsia="Microsoft YaHei UI" w:hAnsi="Calibri" w:cs="Calibri"/>
                          <w:color w:val="000000"/>
                          <w:sz w:val="22"/>
                          <w:szCs w:val="22"/>
                          <w:lang w:val="en-US" w:eastAsia="zh-CN"/>
                        </w:rPr>
                      </w:pPr>
                      <w:r w:rsidRPr="00AF1BFF">
                        <w:rPr>
                          <w:rFonts w:ascii="Times New Roman" w:eastAsia="Microsoft YaHei UI" w:hAnsi="Times New Roman"/>
                          <w:color w:val="000000"/>
                          <w:szCs w:val="20"/>
                          <w:lang w:eastAsia="zh-CN"/>
                        </w:rPr>
                        <w:t>For a separate initial DL BWP in connected mode (if it does not include CD-SSB), if it is configured for paging,</w:t>
                      </w:r>
                    </w:p>
                    <w:p w14:paraId="3E6174A7" w14:textId="77777777" w:rsidR="00AF1BFF" w:rsidRPr="00AF1BFF" w:rsidRDefault="00AF1BFF" w:rsidP="00AF1BFF">
                      <w:pPr>
                        <w:numPr>
                          <w:ilvl w:val="3"/>
                          <w:numId w:val="44"/>
                        </w:numPr>
                        <w:shd w:val="clear" w:color="auto" w:fill="FFFFFF"/>
                        <w:spacing w:line="231" w:lineRule="atLeast"/>
                        <w:jc w:val="both"/>
                        <w:rPr>
                          <w:rFonts w:ascii="Calibri" w:eastAsia="Microsoft YaHei UI" w:hAnsi="Calibri" w:cs="Calibri"/>
                          <w:color w:val="000000"/>
                          <w:sz w:val="22"/>
                          <w:szCs w:val="22"/>
                          <w:lang w:val="en-US" w:eastAsia="zh-CN"/>
                        </w:rPr>
                      </w:pPr>
                      <w:r w:rsidRPr="00AF1BFF">
                        <w:rPr>
                          <w:rFonts w:ascii="Times New Roman" w:eastAsia="Microsoft YaHei UI" w:hAnsi="Times New Roman"/>
                          <w:color w:val="000000"/>
                          <w:szCs w:val="20"/>
                          <w:lang w:val="en-US" w:eastAsia="zh-CN"/>
                        </w:rPr>
                        <w:t xml:space="preserve">A </w:t>
                      </w:r>
                      <w:proofErr w:type="spellStart"/>
                      <w:r w:rsidRPr="00AF1BFF">
                        <w:rPr>
                          <w:rFonts w:ascii="Times New Roman" w:eastAsia="Microsoft YaHei UI" w:hAnsi="Times New Roman"/>
                          <w:color w:val="000000"/>
                          <w:szCs w:val="20"/>
                          <w:lang w:val="en-US" w:eastAsia="zh-CN"/>
                        </w:rPr>
                        <w:t>RedCap</w:t>
                      </w:r>
                      <w:proofErr w:type="spellEnd"/>
                      <w:r w:rsidRPr="00AF1BFF">
                        <w:rPr>
                          <w:rFonts w:ascii="Times New Roman" w:eastAsia="Microsoft YaHei UI" w:hAnsi="Times New Roman"/>
                          <w:color w:val="000000"/>
                          <w:szCs w:val="20"/>
                          <w:lang w:val="en-US" w:eastAsia="zh-CN"/>
                        </w:rPr>
                        <w:t xml:space="preserve"> UE supporting mandatory FG 6-1 (but not optional FG 6-1a) expects it to contain NCD-SSB for serving cell but not CORESET#0/SIB</w:t>
                      </w:r>
                    </w:p>
                    <w:p w14:paraId="20F8C5F2" w14:textId="22FAA39E" w:rsidR="00AF1BFF" w:rsidRPr="00AF1BFF" w:rsidRDefault="00AF1BFF" w:rsidP="00AF1BFF">
                      <w:pPr>
                        <w:numPr>
                          <w:ilvl w:val="3"/>
                          <w:numId w:val="44"/>
                        </w:numPr>
                        <w:shd w:val="clear" w:color="auto" w:fill="FFFFFF"/>
                        <w:spacing w:line="231" w:lineRule="atLeast"/>
                        <w:jc w:val="both"/>
                        <w:rPr>
                          <w:rFonts w:ascii="Calibri" w:eastAsia="Microsoft YaHei UI" w:hAnsi="Calibri" w:cs="Calibri"/>
                          <w:color w:val="000000"/>
                          <w:sz w:val="22"/>
                          <w:szCs w:val="22"/>
                          <w:lang w:val="en-US" w:eastAsia="zh-CN"/>
                        </w:rPr>
                      </w:pPr>
                      <w:r w:rsidRPr="00AF1BFF">
                        <w:rPr>
                          <w:rFonts w:ascii="Times New Roman" w:eastAsia="Microsoft YaHei UI" w:hAnsi="Times New Roman"/>
                          <w:color w:val="000000"/>
                          <w:szCs w:val="20"/>
                          <w:lang w:val="en-US" w:eastAsia="zh-CN"/>
                        </w:rPr>
                        <w:t xml:space="preserve">A </w:t>
                      </w:r>
                      <w:proofErr w:type="spellStart"/>
                      <w:r w:rsidRPr="00AF1BFF">
                        <w:rPr>
                          <w:rFonts w:ascii="Times New Roman" w:eastAsia="Microsoft YaHei UI" w:hAnsi="Times New Roman"/>
                          <w:color w:val="000000"/>
                          <w:szCs w:val="20"/>
                          <w:lang w:val="en-US" w:eastAsia="zh-CN"/>
                        </w:rPr>
                        <w:t>RedCap</w:t>
                      </w:r>
                      <w:proofErr w:type="spellEnd"/>
                      <w:r w:rsidRPr="00AF1BFF">
                        <w:rPr>
                          <w:rFonts w:ascii="Times New Roman" w:eastAsia="Microsoft YaHei UI" w:hAnsi="Times New Roman"/>
                          <w:color w:val="000000"/>
                          <w:szCs w:val="20"/>
                          <w:lang w:val="en-US" w:eastAsia="zh-CN"/>
                        </w:rPr>
                        <w:t xml:space="preserve"> UE supporting FG 6-1a does not expect it to contain SSB/CORESET#0/SIB</w:t>
                      </w:r>
                    </w:p>
                  </w:txbxContent>
                </v:textbox>
                <w10:anchorlock/>
              </v:shape>
            </w:pict>
          </mc:Fallback>
        </mc:AlternateContent>
      </w:r>
    </w:p>
    <w:p w14:paraId="69C39332" w14:textId="77777777" w:rsidR="00AF1BFF" w:rsidRDefault="00AF1BFF" w:rsidP="00177397">
      <w:pPr>
        <w:spacing w:line="257" w:lineRule="auto"/>
        <w:ind w:right="-101"/>
        <w:jc w:val="both"/>
        <w:rPr>
          <w:rFonts w:eastAsia="宋体"/>
          <w:lang w:val="en-US" w:eastAsia="zh-CN"/>
        </w:rPr>
      </w:pPr>
    </w:p>
    <w:p w14:paraId="2D5458EE" w14:textId="4A1CBB12" w:rsidR="000D0D8A" w:rsidRDefault="00527E8E" w:rsidP="00177397">
      <w:pPr>
        <w:spacing w:line="257" w:lineRule="auto"/>
        <w:ind w:right="-101"/>
        <w:jc w:val="both"/>
        <w:rPr>
          <w:rFonts w:eastAsia="宋体"/>
          <w:lang w:val="en-US" w:eastAsia="zh-CN"/>
        </w:rPr>
      </w:pPr>
      <w:r>
        <w:rPr>
          <w:rFonts w:eastAsia="宋体"/>
          <w:lang w:val="en-US" w:eastAsia="zh-CN"/>
        </w:rPr>
        <w:t xml:space="preserve">In this contribution, we discuss </w:t>
      </w:r>
      <w:r w:rsidR="006400C0" w:rsidRPr="006400C0">
        <w:rPr>
          <w:rFonts w:eastAsia="宋体" w:hint="eastAsia"/>
          <w:lang w:val="en-US" w:eastAsia="zh-CN"/>
        </w:rPr>
        <w:t>remaining</w:t>
      </w:r>
      <w:r w:rsidR="006400C0">
        <w:rPr>
          <w:rFonts w:eastAsia="宋体"/>
          <w:lang w:val="en-US" w:eastAsia="zh-CN"/>
        </w:rPr>
        <w:t xml:space="preserve"> </w:t>
      </w:r>
      <w:r w:rsidR="000D0D8A">
        <w:rPr>
          <w:rFonts w:eastAsia="宋体"/>
          <w:lang w:val="en-US" w:eastAsia="zh-CN"/>
        </w:rPr>
        <w:t xml:space="preserve">aspects of </w:t>
      </w:r>
      <w:proofErr w:type="spellStart"/>
      <w:r w:rsidR="000D0D8A">
        <w:rPr>
          <w:rFonts w:eastAsia="宋体"/>
          <w:lang w:val="en-US" w:eastAsia="zh-CN"/>
        </w:rPr>
        <w:t>RedCap</w:t>
      </w:r>
      <w:proofErr w:type="spellEnd"/>
      <w:r w:rsidR="000D0D8A">
        <w:rPr>
          <w:rFonts w:eastAsia="宋体"/>
          <w:lang w:val="en-US" w:eastAsia="zh-CN"/>
        </w:rPr>
        <w:t xml:space="preserve"> complexity reduction, including </w:t>
      </w:r>
      <w:r w:rsidR="00AF1BFF">
        <w:rPr>
          <w:rFonts w:eastAsia="宋体"/>
          <w:lang w:val="en-US" w:eastAsia="zh-CN"/>
        </w:rPr>
        <w:t xml:space="preserve">the remaining issues for bandwidth reduction and </w:t>
      </w:r>
      <w:r w:rsidR="002A448F" w:rsidRPr="002A448F">
        <w:rPr>
          <w:rFonts w:eastAsia="Malgun Gothic" w:cs="Times"/>
          <w:lang w:val="en-US" w:eastAsia="ko-KR"/>
        </w:rPr>
        <w:t>HD-FDD</w:t>
      </w:r>
      <w:r w:rsidR="002A448F">
        <w:rPr>
          <w:rFonts w:eastAsia="Malgun Gothic" w:cs="Times"/>
          <w:lang w:val="en-US" w:eastAsia="ko-KR"/>
        </w:rPr>
        <w:t xml:space="preserve"> </w:t>
      </w:r>
      <w:r w:rsidR="002A448F">
        <w:rPr>
          <w:rFonts w:eastAsia="Malgun Gothic" w:cs="Times" w:hint="eastAsia"/>
          <w:lang w:val="en-US" w:eastAsia="ko-KR"/>
        </w:rPr>
        <w:t>operation</w:t>
      </w:r>
      <w:r w:rsidR="000D0D8A">
        <w:rPr>
          <w:rFonts w:eastAsia="宋体"/>
          <w:lang w:val="en-US" w:eastAsia="zh-CN"/>
        </w:rPr>
        <w:t xml:space="preserve">.  </w:t>
      </w:r>
    </w:p>
    <w:p w14:paraId="004CA9EF" w14:textId="77777777" w:rsidR="00AF1BFF" w:rsidRDefault="00AF1BFF" w:rsidP="00177397">
      <w:pPr>
        <w:spacing w:line="257" w:lineRule="auto"/>
        <w:ind w:right="-101"/>
        <w:jc w:val="both"/>
        <w:rPr>
          <w:rFonts w:eastAsia="宋体"/>
          <w:lang w:val="en-US" w:eastAsia="zh-CN"/>
        </w:rPr>
      </w:pPr>
    </w:p>
    <w:p w14:paraId="6F87B0DF" w14:textId="509B8E60" w:rsidR="00324AEA" w:rsidRPr="002A448F" w:rsidRDefault="00324AEA" w:rsidP="00324AEA">
      <w:pPr>
        <w:pStyle w:val="1"/>
        <w:keepNext/>
        <w:keepLines/>
        <w:widowControl/>
        <w:pBdr>
          <w:top w:val="single" w:sz="12" w:space="0" w:color="auto"/>
        </w:pBdr>
        <w:spacing w:before="0" w:after="180"/>
        <w:jc w:val="both"/>
        <w:rPr>
          <w:rFonts w:eastAsia="宋体" w:cs="Arial"/>
          <w:b w:val="0"/>
          <w:sz w:val="36"/>
          <w:lang w:val="en-US" w:eastAsia="zh-CN"/>
        </w:rPr>
      </w:pPr>
      <w:r>
        <w:rPr>
          <w:rFonts w:eastAsia="宋体"/>
          <w:b w:val="0"/>
          <w:sz w:val="36"/>
          <w:lang w:val="en-US" w:eastAsia="zh-CN"/>
        </w:rPr>
        <w:t xml:space="preserve">2 </w:t>
      </w:r>
      <w:r>
        <w:rPr>
          <w:rFonts w:eastAsia="Malgun Gothic" w:cs="Arial"/>
          <w:b w:val="0"/>
          <w:sz w:val="36"/>
          <w:lang w:val="en-US" w:eastAsia="ko-KR"/>
        </w:rPr>
        <w:t>Bandwidth reduction</w:t>
      </w:r>
    </w:p>
    <w:p w14:paraId="33708178" w14:textId="6E89D4B4" w:rsidR="00324AEA" w:rsidRDefault="00387CAB" w:rsidP="00177397">
      <w:pPr>
        <w:spacing w:line="257" w:lineRule="auto"/>
        <w:ind w:right="-101"/>
        <w:jc w:val="both"/>
        <w:rPr>
          <w:rFonts w:eastAsia="宋体"/>
          <w:lang w:val="en-US" w:eastAsia="zh-CN"/>
        </w:rPr>
      </w:pPr>
      <w:r>
        <w:rPr>
          <w:rFonts w:eastAsia="宋体"/>
          <w:lang w:val="en-US" w:eastAsia="zh-CN"/>
        </w:rPr>
        <w:t xml:space="preserve">There were </w:t>
      </w:r>
      <w:r w:rsidR="00531B7D">
        <w:rPr>
          <w:rFonts w:eastAsia="宋体"/>
          <w:lang w:val="en-US" w:eastAsia="zh-CN"/>
        </w:rPr>
        <w:t>two</w:t>
      </w:r>
      <w:r>
        <w:rPr>
          <w:rFonts w:eastAsia="宋体"/>
          <w:lang w:val="en-US" w:eastAsia="zh-CN"/>
        </w:rPr>
        <w:t xml:space="preserve"> potential remaining issues for bandwidth reduction, which require some further discussion:</w:t>
      </w:r>
    </w:p>
    <w:p w14:paraId="2E71653E" w14:textId="42482D20" w:rsidR="00387CAB" w:rsidRPr="00DD00AC" w:rsidRDefault="00387CAB" w:rsidP="00DD00AC">
      <w:pPr>
        <w:numPr>
          <w:ilvl w:val="0"/>
          <w:numId w:val="45"/>
        </w:numPr>
        <w:shd w:val="clear" w:color="auto" w:fill="FFFFFF"/>
        <w:tabs>
          <w:tab w:val="left" w:pos="720"/>
        </w:tabs>
        <w:spacing w:before="100" w:beforeAutospacing="1" w:after="100" w:afterAutospacing="1"/>
        <w:ind w:left="1050"/>
        <w:rPr>
          <w:rFonts w:ascii="Times New Roman" w:eastAsia="Malgun Gothic" w:hAnsi="Times New Roman"/>
          <w:szCs w:val="20"/>
          <w:lang w:val="en-US" w:eastAsia="ko-KR"/>
        </w:rPr>
      </w:pPr>
      <w:r w:rsidRPr="00DD00AC">
        <w:rPr>
          <w:rFonts w:ascii="Times New Roman" w:eastAsia="Malgun Gothic" w:hAnsi="Times New Roman"/>
          <w:color w:val="000000"/>
          <w:szCs w:val="20"/>
          <w:lang w:eastAsia="ko-KR"/>
        </w:rPr>
        <w:t>Clarification of UE behaviour when separate initial DL BWP is not configured</w:t>
      </w:r>
    </w:p>
    <w:p w14:paraId="4F45BAD6" w14:textId="77777777" w:rsidR="00387CAB" w:rsidRPr="00DD00AC" w:rsidRDefault="00387CAB" w:rsidP="00DD00AC">
      <w:pPr>
        <w:numPr>
          <w:ilvl w:val="0"/>
          <w:numId w:val="45"/>
        </w:numPr>
        <w:shd w:val="clear" w:color="auto" w:fill="FFFFFF"/>
        <w:tabs>
          <w:tab w:val="left" w:pos="720"/>
        </w:tabs>
        <w:spacing w:before="100" w:beforeAutospacing="1" w:after="100" w:afterAutospacing="1"/>
        <w:ind w:left="1050"/>
        <w:rPr>
          <w:rFonts w:ascii="Times New Roman" w:eastAsia="Malgun Gothic" w:hAnsi="Times New Roman"/>
          <w:szCs w:val="20"/>
          <w:lang w:eastAsia="ko-KR"/>
        </w:rPr>
      </w:pPr>
      <w:r w:rsidRPr="00DD00AC">
        <w:rPr>
          <w:rFonts w:ascii="Times New Roman" w:eastAsia="Malgun Gothic" w:hAnsi="Times New Roman"/>
          <w:color w:val="000000"/>
          <w:szCs w:val="20"/>
          <w:lang w:eastAsia="ko-KR"/>
        </w:rPr>
        <w:t>Presence of SSB transmission in separate initial DL BWP in connected mode for BWP#0 configuration option 1</w:t>
      </w:r>
    </w:p>
    <w:p w14:paraId="5F46FE2C" w14:textId="32FEC531" w:rsidR="002A448F" w:rsidRPr="006B26C1" w:rsidRDefault="006B26C1" w:rsidP="006B26C1">
      <w:pPr>
        <w:pStyle w:val="1"/>
        <w:keepNext/>
        <w:keepLines/>
        <w:widowControl/>
        <w:spacing w:before="0" w:after="180"/>
        <w:jc w:val="both"/>
        <w:rPr>
          <w:b w:val="0"/>
          <w:bCs w:val="0"/>
          <w:sz w:val="28"/>
          <w:szCs w:val="28"/>
        </w:rPr>
      </w:pPr>
      <w:r w:rsidRPr="006B26C1">
        <w:rPr>
          <w:b w:val="0"/>
          <w:bCs w:val="0"/>
          <w:sz w:val="28"/>
          <w:szCs w:val="28"/>
        </w:rPr>
        <w:t>2.1 Absent of separate initial DL BWP</w:t>
      </w:r>
    </w:p>
    <w:p w14:paraId="25C6EF66" w14:textId="7FA01E21" w:rsidR="00387CAB" w:rsidRDefault="00DD00AC" w:rsidP="002A448F">
      <w:pPr>
        <w:spacing w:line="288" w:lineRule="auto"/>
        <w:ind w:right="-101"/>
      </w:pPr>
      <w:r>
        <w:rPr>
          <w:rFonts w:eastAsia="宋体"/>
          <w:lang w:val="en-US" w:eastAsia="zh-CN"/>
        </w:rPr>
        <w:t xml:space="preserve">For the first issue, in current TS 38.331 v17.0.0, the following description can be found for </w:t>
      </w:r>
      <w:r w:rsidRPr="00DD00AC">
        <w:rPr>
          <w:i/>
          <w:iCs/>
        </w:rPr>
        <w:t>initialDownlinkBWP-RedCap-r17</w:t>
      </w:r>
      <w:r>
        <w:rPr>
          <w:i/>
          <w:iCs/>
        </w:rPr>
        <w:t>.</w:t>
      </w:r>
      <w:r>
        <w:t xml:space="preserve"> </w:t>
      </w:r>
      <w:r w:rsidR="00F341F3">
        <w:t xml:space="preserve">Based on current specification, we think the behaviour is clearly defined in RAN 2 spec if the separate initial DL BWP is absent, UE will use the </w:t>
      </w:r>
      <w:r w:rsidR="00F341F3" w:rsidRPr="00F341F3">
        <w:t>initial</w:t>
      </w:r>
      <w:r w:rsidR="00F341F3">
        <w:t xml:space="preserve"> d</w:t>
      </w:r>
      <w:r w:rsidR="00F341F3" w:rsidRPr="00F341F3">
        <w:t>ownlink</w:t>
      </w:r>
      <w:r w:rsidR="00F341F3">
        <w:t xml:space="preserve"> </w:t>
      </w:r>
      <w:r w:rsidR="00F341F3" w:rsidRPr="00F341F3">
        <w:t>BWP</w:t>
      </w:r>
      <w:r w:rsidR="00F341F3">
        <w:t xml:space="preserve"> for non-Redcap UE, where the initial downlink BWP for non-Redcap UE does not exceed the </w:t>
      </w:r>
      <w:proofErr w:type="spellStart"/>
      <w:r w:rsidR="00F341F3">
        <w:t>RedCap</w:t>
      </w:r>
      <w:proofErr w:type="spellEnd"/>
      <w:r w:rsidR="00F341F3">
        <w:t xml:space="preserve"> UE maximum bandwidth. </w:t>
      </w:r>
    </w:p>
    <w:p w14:paraId="154AC635" w14:textId="70A2902E" w:rsidR="00F341F3" w:rsidRDefault="00F341F3" w:rsidP="002A448F">
      <w:pPr>
        <w:spacing w:line="288" w:lineRule="auto"/>
        <w:ind w:right="-101"/>
      </w:pPr>
    </w:p>
    <w:p w14:paraId="1981A793" w14:textId="10A1A607" w:rsidR="00F341F3" w:rsidRDefault="00F341F3" w:rsidP="00F341F3">
      <w:pPr>
        <w:spacing w:line="288" w:lineRule="auto"/>
        <w:ind w:right="-101"/>
        <w:rPr>
          <w:b/>
          <w:bCs/>
        </w:rPr>
      </w:pPr>
      <w:r w:rsidRPr="00F341F3">
        <w:rPr>
          <w:b/>
          <w:bCs/>
        </w:rPr>
        <w:t>Proposal #1:</w:t>
      </w:r>
      <w:r>
        <w:rPr>
          <w:b/>
          <w:bCs/>
        </w:rPr>
        <w:t xml:space="preserve"> Take the following as a conclusion: </w:t>
      </w:r>
    </w:p>
    <w:p w14:paraId="082A2F3B" w14:textId="431F8F47" w:rsidR="00F341F3" w:rsidRDefault="00F341F3" w:rsidP="00F341F3">
      <w:pPr>
        <w:pStyle w:val="aff0"/>
        <w:numPr>
          <w:ilvl w:val="0"/>
          <w:numId w:val="46"/>
        </w:numPr>
        <w:spacing w:line="288" w:lineRule="auto"/>
        <w:ind w:leftChars="0" w:right="-101"/>
      </w:pPr>
      <w:r w:rsidRPr="00F341F3">
        <w:rPr>
          <w:b/>
          <w:bCs/>
        </w:rPr>
        <w:t xml:space="preserve">If the separate initial DL BWP is absent, UE will use the initial downlink BWP for non-Redcap UE, where the initial downlink BWP for non-Redcap UE does not exceed the </w:t>
      </w:r>
      <w:proofErr w:type="spellStart"/>
      <w:r w:rsidRPr="00F341F3">
        <w:rPr>
          <w:b/>
          <w:bCs/>
        </w:rPr>
        <w:t>RedCap</w:t>
      </w:r>
      <w:proofErr w:type="spellEnd"/>
      <w:r w:rsidRPr="00F341F3">
        <w:rPr>
          <w:b/>
          <w:bCs/>
        </w:rPr>
        <w:t xml:space="preserve"> UE maximum bandwidth.</w:t>
      </w:r>
      <w:r>
        <w:t xml:space="preserve"> </w:t>
      </w:r>
    </w:p>
    <w:p w14:paraId="2CC87162" w14:textId="33E1B916" w:rsidR="00F341F3" w:rsidRPr="00F341F3" w:rsidRDefault="00F341F3" w:rsidP="00F341F3">
      <w:pPr>
        <w:pStyle w:val="aff0"/>
        <w:numPr>
          <w:ilvl w:val="0"/>
          <w:numId w:val="46"/>
        </w:numPr>
        <w:spacing w:line="288" w:lineRule="auto"/>
        <w:ind w:leftChars="0" w:right="-101"/>
        <w:rPr>
          <w:b/>
          <w:bCs/>
        </w:rPr>
      </w:pPr>
      <w:r w:rsidRPr="00F341F3">
        <w:rPr>
          <w:b/>
          <w:bCs/>
        </w:rPr>
        <w:t xml:space="preserve">No RAN specification change is needed. </w:t>
      </w:r>
    </w:p>
    <w:p w14:paraId="27822601" w14:textId="5562A819" w:rsidR="00F341F3" w:rsidRPr="00F341F3" w:rsidRDefault="00F341F3" w:rsidP="002A448F">
      <w:pPr>
        <w:spacing w:line="288" w:lineRule="auto"/>
        <w:ind w:right="-101"/>
        <w:rPr>
          <w:rFonts w:eastAsia="宋体"/>
          <w:b/>
          <w:bCs/>
          <w:lang w:val="en-US" w:eastAsia="zh-CN"/>
        </w:rPr>
      </w:pPr>
    </w:p>
    <w:p w14:paraId="19889830" w14:textId="12300CC9" w:rsidR="00DD00AC" w:rsidRDefault="00DD00AC" w:rsidP="002A448F">
      <w:pPr>
        <w:spacing w:line="288" w:lineRule="auto"/>
        <w:ind w:right="-101"/>
        <w:rPr>
          <w:rFonts w:eastAsia="宋体"/>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D00AC" w:rsidRPr="00740BCD" w14:paraId="418123FD" w14:textId="77777777" w:rsidTr="00DD00AC">
        <w:tc>
          <w:tcPr>
            <w:tcW w:w="0" w:type="auto"/>
            <w:tcBorders>
              <w:top w:val="single" w:sz="4" w:space="0" w:color="auto"/>
              <w:left w:val="single" w:sz="4" w:space="0" w:color="auto"/>
              <w:bottom w:val="single" w:sz="4" w:space="0" w:color="auto"/>
              <w:right w:val="single" w:sz="4" w:space="0" w:color="auto"/>
            </w:tcBorders>
          </w:tcPr>
          <w:p w14:paraId="1878712D" w14:textId="77777777" w:rsidR="00DD00AC" w:rsidRPr="00740BCD" w:rsidRDefault="00DD00AC" w:rsidP="009E1D7C">
            <w:pPr>
              <w:pStyle w:val="TAL"/>
              <w:rPr>
                <w:b/>
                <w:i/>
                <w:lang w:eastAsia="sv-SE"/>
              </w:rPr>
            </w:pPr>
            <w:proofErr w:type="spellStart"/>
            <w:r w:rsidRPr="00740BCD">
              <w:rPr>
                <w:b/>
                <w:i/>
                <w:lang w:eastAsia="sv-SE"/>
              </w:rPr>
              <w:lastRenderedPageBreak/>
              <w:t>initialDownlinkBWP-RedCap</w:t>
            </w:r>
            <w:proofErr w:type="spellEnd"/>
          </w:p>
          <w:p w14:paraId="5F9A91B4" w14:textId="77777777" w:rsidR="00DD00AC" w:rsidRPr="00740BCD" w:rsidRDefault="00DD00AC" w:rsidP="009E1D7C">
            <w:pPr>
              <w:pStyle w:val="TAL"/>
              <w:rPr>
                <w:lang w:eastAsia="sv-SE"/>
              </w:rPr>
            </w:pPr>
            <w:r w:rsidRPr="00740BCD">
              <w:rPr>
                <w:lang w:eastAsia="sv-SE"/>
              </w:rPr>
              <w:t xml:space="preserve">If present, </w:t>
            </w:r>
            <w:proofErr w:type="spellStart"/>
            <w:r w:rsidRPr="00740BCD">
              <w:rPr>
                <w:lang w:eastAsia="sv-SE"/>
              </w:rPr>
              <w:t>RedCap</w:t>
            </w:r>
            <w:proofErr w:type="spellEnd"/>
            <w:r w:rsidRPr="00740BCD">
              <w:rPr>
                <w:lang w:eastAsia="sv-SE"/>
              </w:rPr>
              <w:t xml:space="preserve"> UEs use this DL BWP instead of </w:t>
            </w:r>
            <w:proofErr w:type="spellStart"/>
            <w:r w:rsidRPr="00740BCD">
              <w:rPr>
                <w:i/>
                <w:iCs/>
                <w:lang w:eastAsia="sv-SE"/>
              </w:rPr>
              <w:t>initialDownlinkBWP</w:t>
            </w:r>
            <w:proofErr w:type="spellEnd"/>
            <w:r w:rsidRPr="00740BCD">
              <w:rPr>
                <w:lang w:eastAsia="sv-SE"/>
              </w:rPr>
              <w:t xml:space="preserve">. </w:t>
            </w:r>
            <w:r w:rsidRPr="00740BCD">
              <w:t xml:space="preserve">If the </w:t>
            </w:r>
            <w:proofErr w:type="spellStart"/>
            <w:r w:rsidRPr="00740BCD">
              <w:rPr>
                <w:i/>
                <w:iCs/>
              </w:rPr>
              <w:t>locationAndBandwidth</w:t>
            </w:r>
            <w:proofErr w:type="spellEnd"/>
            <w:r w:rsidRPr="00740BCD">
              <w:t xml:space="preserve"> of this BWP contains the entire CORESET#0, </w:t>
            </w:r>
            <w:r w:rsidRPr="00740BCD">
              <w:rPr>
                <w:lang w:eastAsia="sv-SE"/>
              </w:rPr>
              <w:t xml:space="preserve">the UE applies the </w:t>
            </w:r>
            <w:proofErr w:type="spellStart"/>
            <w:r w:rsidRPr="00740BCD">
              <w:rPr>
                <w:i/>
                <w:lang w:eastAsia="sv-SE"/>
              </w:rPr>
              <w:t>locationAndBandwidth</w:t>
            </w:r>
            <w:proofErr w:type="spellEnd"/>
            <w:r w:rsidRPr="00740BCD">
              <w:rPr>
                <w:lang w:eastAsia="sv-SE"/>
              </w:rPr>
              <w:t xml:space="preserve"> </w:t>
            </w:r>
            <w:r w:rsidRPr="00740BCD">
              <w:rPr>
                <w:rFonts w:cs="Arial"/>
                <w:szCs w:val="18"/>
                <w:lang w:eastAsia="sv-SE"/>
              </w:rPr>
              <w:t>upon reception of this field (</w:t>
            </w:r>
            <w:proofErr w:type="gramStart"/>
            <w:r w:rsidRPr="00740BCD">
              <w:rPr>
                <w:rFonts w:cs="Arial"/>
                <w:szCs w:val="18"/>
                <w:lang w:eastAsia="sv-SE"/>
              </w:rPr>
              <w:t>e.g.</w:t>
            </w:r>
            <w:proofErr w:type="gramEnd"/>
            <w:r w:rsidRPr="00740BCD">
              <w:rPr>
                <w:rFonts w:cs="Arial"/>
                <w:szCs w:val="18"/>
                <w:lang w:eastAsia="sv-SE"/>
              </w:rPr>
              <w:t xml:space="preserve"> to determine the frequency position of signals described in relation to this </w:t>
            </w:r>
            <w:proofErr w:type="spellStart"/>
            <w:r w:rsidRPr="00740BCD">
              <w:rPr>
                <w:rFonts w:cs="Arial"/>
                <w:i/>
                <w:iCs/>
                <w:szCs w:val="18"/>
                <w:lang w:eastAsia="sv-SE"/>
              </w:rPr>
              <w:t>locationAndBandwidth</w:t>
            </w:r>
            <w:proofErr w:type="spellEnd"/>
            <w:r w:rsidRPr="00740BCD">
              <w:rPr>
                <w:rFonts w:cs="Arial"/>
                <w:szCs w:val="18"/>
                <w:lang w:eastAsia="sv-SE"/>
              </w:rPr>
              <w:t>) but it keeps CORESET#0 until</w:t>
            </w:r>
            <w:r w:rsidRPr="00740BCD">
              <w:rPr>
                <w:lang w:eastAsia="sv-SE"/>
              </w:rPr>
              <w:t xml:space="preserve"> after reception of </w:t>
            </w:r>
            <w:proofErr w:type="spellStart"/>
            <w:r w:rsidRPr="00740BCD">
              <w:rPr>
                <w:i/>
                <w:lang w:eastAsia="sv-SE"/>
              </w:rPr>
              <w:t>RRCSetup</w:t>
            </w:r>
            <w:proofErr w:type="spellEnd"/>
            <w:r w:rsidRPr="00740BCD">
              <w:rPr>
                <w:lang w:eastAsia="sv-SE"/>
              </w:rPr>
              <w:t>/</w:t>
            </w:r>
            <w:proofErr w:type="spellStart"/>
            <w:r w:rsidRPr="00740BCD">
              <w:rPr>
                <w:i/>
                <w:lang w:eastAsia="sv-SE"/>
              </w:rPr>
              <w:t>RRCResume</w:t>
            </w:r>
            <w:proofErr w:type="spellEnd"/>
            <w:r w:rsidRPr="00740BCD">
              <w:rPr>
                <w:i/>
                <w:lang w:eastAsia="sv-SE"/>
              </w:rPr>
              <w:t>/</w:t>
            </w:r>
            <w:proofErr w:type="spellStart"/>
            <w:r w:rsidRPr="00740BCD">
              <w:rPr>
                <w:i/>
                <w:lang w:eastAsia="sv-SE"/>
              </w:rPr>
              <w:t>RRCReestablishment</w:t>
            </w:r>
            <w:proofErr w:type="spellEnd"/>
            <w:r w:rsidRPr="00740BCD">
              <w:rPr>
                <w:lang w:eastAsia="sv-SE"/>
              </w:rPr>
              <w:t xml:space="preserve">. Otherwise, i.e., if the </w:t>
            </w:r>
            <w:proofErr w:type="spellStart"/>
            <w:r w:rsidRPr="00740BCD">
              <w:rPr>
                <w:i/>
                <w:iCs/>
                <w:lang w:eastAsia="sv-SE"/>
              </w:rPr>
              <w:t>locationAndBandwidth</w:t>
            </w:r>
            <w:proofErr w:type="spellEnd"/>
            <w:r w:rsidRPr="00740BCD">
              <w:rPr>
                <w:lang w:eastAsia="sv-SE"/>
              </w:rPr>
              <w:t xml:space="preserve"> of this BWP does not contain the entire CORESET#0, the UE uses this BWP also for receiving DL messages during initial access (Msg2, Msg4, ...) and after initial access.</w:t>
            </w:r>
          </w:p>
          <w:p w14:paraId="47D495BC" w14:textId="77777777" w:rsidR="00DD00AC" w:rsidRPr="00DD00AC" w:rsidRDefault="00DD00AC" w:rsidP="009E1D7C">
            <w:pPr>
              <w:pStyle w:val="TAL"/>
              <w:rPr>
                <w:i/>
                <w:lang w:eastAsia="sv-SE"/>
              </w:rPr>
            </w:pPr>
            <w:r w:rsidRPr="00DD00AC">
              <w:rPr>
                <w:highlight w:val="yellow"/>
                <w:lang w:eastAsia="sv-SE"/>
              </w:rPr>
              <w:t xml:space="preserve">If absent, </w:t>
            </w:r>
            <w:proofErr w:type="spellStart"/>
            <w:r w:rsidRPr="00DD00AC">
              <w:rPr>
                <w:highlight w:val="yellow"/>
                <w:lang w:eastAsia="sv-SE"/>
              </w:rPr>
              <w:t>RedCap</w:t>
            </w:r>
            <w:proofErr w:type="spellEnd"/>
            <w:r w:rsidRPr="00DD00AC">
              <w:rPr>
                <w:highlight w:val="yellow"/>
                <w:lang w:eastAsia="sv-SE"/>
              </w:rPr>
              <w:t xml:space="preserve"> UEs use </w:t>
            </w:r>
            <w:proofErr w:type="spellStart"/>
            <w:r w:rsidRPr="00DD00AC">
              <w:rPr>
                <w:i/>
                <w:iCs/>
                <w:highlight w:val="yellow"/>
                <w:lang w:eastAsia="sv-SE"/>
              </w:rPr>
              <w:t>initialDownlinkBWP</w:t>
            </w:r>
            <w:proofErr w:type="spellEnd"/>
            <w:r w:rsidRPr="00DD00AC">
              <w:rPr>
                <w:highlight w:val="yellow"/>
                <w:lang w:eastAsia="sv-SE"/>
              </w:rPr>
              <w:t xml:space="preserve"> provided that it does not exceed the </w:t>
            </w:r>
            <w:proofErr w:type="spellStart"/>
            <w:r w:rsidRPr="00DD00AC">
              <w:rPr>
                <w:highlight w:val="yellow"/>
                <w:lang w:eastAsia="sv-SE"/>
              </w:rPr>
              <w:t>RedCap</w:t>
            </w:r>
            <w:proofErr w:type="spellEnd"/>
            <w:r w:rsidRPr="00DD00AC">
              <w:rPr>
                <w:highlight w:val="yellow"/>
                <w:lang w:eastAsia="sv-SE"/>
              </w:rPr>
              <w:t xml:space="preserve"> UE maximum bandwidth (see also clause 5.2.2.4.2).</w:t>
            </w:r>
          </w:p>
        </w:tc>
      </w:tr>
    </w:tbl>
    <w:p w14:paraId="586727FA" w14:textId="7F45104B" w:rsidR="00DD00AC" w:rsidRDefault="00DD00AC" w:rsidP="002A448F">
      <w:pPr>
        <w:spacing w:line="288" w:lineRule="auto"/>
        <w:ind w:right="-101"/>
        <w:rPr>
          <w:rFonts w:eastAsia="宋体"/>
          <w:lang w:val="en-US" w:eastAsia="zh-CN"/>
        </w:rPr>
      </w:pPr>
    </w:p>
    <w:p w14:paraId="41F5BA33" w14:textId="71B8205E" w:rsidR="006B26C1" w:rsidRPr="006B26C1" w:rsidRDefault="006B26C1" w:rsidP="006B26C1">
      <w:pPr>
        <w:pStyle w:val="1"/>
        <w:keepNext/>
        <w:keepLines/>
        <w:widowControl/>
        <w:spacing w:before="0" w:after="180"/>
        <w:jc w:val="both"/>
        <w:rPr>
          <w:b w:val="0"/>
          <w:bCs w:val="0"/>
          <w:sz w:val="28"/>
          <w:szCs w:val="28"/>
        </w:rPr>
      </w:pPr>
      <w:r w:rsidRPr="006B26C1">
        <w:rPr>
          <w:b w:val="0"/>
          <w:bCs w:val="0"/>
          <w:sz w:val="28"/>
          <w:szCs w:val="28"/>
        </w:rPr>
        <w:t>2.</w:t>
      </w:r>
      <w:r>
        <w:rPr>
          <w:b w:val="0"/>
          <w:bCs w:val="0"/>
          <w:sz w:val="28"/>
          <w:szCs w:val="28"/>
        </w:rPr>
        <w:t>2</w:t>
      </w:r>
      <w:r w:rsidRPr="006B26C1">
        <w:rPr>
          <w:b w:val="0"/>
          <w:bCs w:val="0"/>
          <w:sz w:val="28"/>
          <w:szCs w:val="28"/>
        </w:rPr>
        <w:t xml:space="preserve"> </w:t>
      </w:r>
      <w:r>
        <w:rPr>
          <w:b w:val="0"/>
          <w:bCs w:val="0"/>
          <w:sz w:val="28"/>
          <w:szCs w:val="28"/>
        </w:rPr>
        <w:t>Operation in connected mode in a BWP without SSB</w:t>
      </w:r>
    </w:p>
    <w:p w14:paraId="0D05C9E2" w14:textId="02CD056D" w:rsidR="00DD00AC" w:rsidRDefault="006B26C1" w:rsidP="002A448F">
      <w:pPr>
        <w:spacing w:line="288" w:lineRule="auto"/>
        <w:ind w:right="-101"/>
        <w:rPr>
          <w:rFonts w:eastAsia="宋体"/>
          <w:lang w:val="en-US" w:eastAsia="zh-CN"/>
        </w:rPr>
      </w:pPr>
      <w:r>
        <w:rPr>
          <w:rFonts w:eastAsia="宋体"/>
          <w:lang w:val="en-US" w:eastAsia="zh-CN"/>
        </w:rPr>
        <w:t xml:space="preserve">The latest proposal from feature lead was discussed but </w:t>
      </w:r>
      <w:r w:rsidR="00E473E4">
        <w:rPr>
          <w:rFonts w:eastAsia="宋体"/>
          <w:lang w:val="en-US" w:eastAsia="zh-CN"/>
        </w:rPr>
        <w:t xml:space="preserve">could not </w:t>
      </w:r>
      <w:r>
        <w:rPr>
          <w:rFonts w:eastAsia="宋体"/>
          <w:lang w:val="en-US" w:eastAsia="zh-CN"/>
        </w:rPr>
        <w:t xml:space="preserve">be agreed in previous meeting: </w:t>
      </w:r>
      <w:r w:rsidRPr="006B26C1">
        <w:rPr>
          <w:rFonts w:eastAsia="Microsoft YaHei UI"/>
          <w:b/>
          <w:bCs/>
          <w:noProof/>
          <w:lang w:val="en-US" w:eastAsia="ko-KR"/>
        </w:rPr>
        <mc:AlternateContent>
          <mc:Choice Requires="wps">
            <w:drawing>
              <wp:inline distT="0" distB="0" distL="0" distR="0" wp14:anchorId="56E814F7" wp14:editId="3B2CC471">
                <wp:extent cx="6155141" cy="19244821"/>
                <wp:effectExtent l="0" t="0" r="17145" b="1587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141" cy="19244821"/>
                        </a:xfrm>
                        <a:prstGeom prst="rect">
                          <a:avLst/>
                        </a:prstGeom>
                        <a:solidFill>
                          <a:srgbClr val="FFFFFF"/>
                        </a:solidFill>
                        <a:ln w="9525">
                          <a:solidFill>
                            <a:srgbClr val="000000"/>
                          </a:solidFill>
                          <a:miter lim="800000"/>
                          <a:headEnd/>
                          <a:tailEnd/>
                        </a:ln>
                      </wps:spPr>
                      <wps:txbx>
                        <w:txbxContent>
                          <w:p w14:paraId="40BBF4E0" w14:textId="77777777" w:rsidR="006B26C1" w:rsidRPr="006B26C1" w:rsidRDefault="006B26C1" w:rsidP="006B26C1">
                            <w:pPr>
                              <w:rPr>
                                <w:rFonts w:eastAsia="Microsoft YaHei UI"/>
                                <w:bCs/>
                                <w:lang w:val="en-US" w:eastAsia="zh-CN"/>
                              </w:rPr>
                            </w:pPr>
                            <w:r w:rsidRPr="006B26C1">
                              <w:rPr>
                                <w:bCs/>
                                <w:highlight w:val="yellow"/>
                                <w:lang w:val="en-US"/>
                              </w:rPr>
                              <w:t>High Priority Proposal 3-1h</w:t>
                            </w:r>
                            <w:r w:rsidRPr="006B26C1">
                              <w:rPr>
                                <w:bCs/>
                                <w:lang w:val="en-US"/>
                              </w:rPr>
                              <w:t xml:space="preserve">: </w:t>
                            </w:r>
                            <w:r w:rsidRPr="006B26C1">
                              <w:rPr>
                                <w:rFonts w:eastAsia="Microsoft YaHei UI"/>
                                <w:bCs/>
                                <w:lang w:val="en-US" w:eastAsia="zh-CN"/>
                              </w:rPr>
                              <w:t>Down select between the following options during RAN1#108-e:</w:t>
                            </w:r>
                          </w:p>
                          <w:p w14:paraId="05AE0F11" w14:textId="77777777" w:rsidR="006B26C1" w:rsidRPr="006B26C1" w:rsidRDefault="006B26C1" w:rsidP="006B26C1">
                            <w:pPr>
                              <w:numPr>
                                <w:ilvl w:val="0"/>
                                <w:numId w:val="41"/>
                              </w:numPr>
                              <w:spacing w:line="231" w:lineRule="atLeast"/>
                              <w:jc w:val="both"/>
                              <w:textAlignment w:val="baseline"/>
                              <w:rPr>
                                <w:rFonts w:eastAsia="Microsoft YaHei UI"/>
                                <w:bCs/>
                                <w:lang w:val="en-US" w:eastAsia="zh-CN"/>
                              </w:rPr>
                            </w:pPr>
                            <w:r w:rsidRPr="006B26C1">
                              <w:rPr>
                                <w:rFonts w:eastAsia="Microsoft YaHei UI"/>
                                <w:bCs/>
                                <w:lang w:val="en-US" w:eastAsia="zh-CN"/>
                              </w:rPr>
                              <w:t>Option 1:</w:t>
                            </w:r>
                          </w:p>
                          <w:p w14:paraId="0184C2EA" w14:textId="77777777" w:rsidR="006B26C1" w:rsidRPr="006B26C1" w:rsidRDefault="006B26C1" w:rsidP="006B26C1">
                            <w:pPr>
                              <w:numPr>
                                <w:ilvl w:val="1"/>
                                <w:numId w:val="41"/>
                              </w:numPr>
                              <w:spacing w:line="231" w:lineRule="atLeast"/>
                              <w:jc w:val="both"/>
                              <w:textAlignment w:val="baseline"/>
                              <w:rPr>
                                <w:rFonts w:eastAsia="Microsoft YaHei UI"/>
                                <w:bCs/>
                                <w:lang w:val="en-US" w:eastAsia="zh-CN"/>
                              </w:rPr>
                            </w:pPr>
                            <w:r w:rsidRPr="006B26C1">
                              <w:rPr>
                                <w:rFonts w:eastAsia="Microsoft YaHei UI"/>
                                <w:bCs/>
                                <w:lang w:val="en-US" w:eastAsia="zh-CN"/>
                              </w:rPr>
                              <w:t>For FR1,</w:t>
                            </w:r>
                            <w:r w:rsidRPr="006B26C1">
                              <w:rPr>
                                <w:bCs/>
                                <w:lang w:val="en-US"/>
                              </w:rPr>
                              <w:t xml:space="preserve"> for BWP#0 configuration option 1,</w:t>
                            </w:r>
                          </w:p>
                          <w:p w14:paraId="5D364646" w14:textId="77777777" w:rsidR="006B26C1" w:rsidRPr="006B26C1" w:rsidRDefault="006B26C1" w:rsidP="006B26C1">
                            <w:pPr>
                              <w:numPr>
                                <w:ilvl w:val="2"/>
                                <w:numId w:val="41"/>
                              </w:numPr>
                              <w:spacing w:line="231" w:lineRule="atLeast"/>
                              <w:jc w:val="both"/>
                              <w:textAlignment w:val="baseline"/>
                              <w:rPr>
                                <w:rFonts w:eastAsia="Microsoft YaHei UI"/>
                                <w:bCs/>
                                <w:lang w:val="en-US" w:eastAsia="zh-CN"/>
                              </w:rPr>
                            </w:pPr>
                            <w:r w:rsidRPr="006B26C1">
                              <w:rPr>
                                <w:rFonts w:eastAsia="Microsoft YaHei UI"/>
                                <w:bCs/>
                                <w:lang w:val="en-US" w:eastAsia="zh-CN"/>
                              </w:rPr>
                              <w:t xml:space="preserve">A </w:t>
                            </w:r>
                            <w:proofErr w:type="spellStart"/>
                            <w:r w:rsidRPr="006B26C1">
                              <w:rPr>
                                <w:rFonts w:eastAsia="Microsoft YaHei UI"/>
                                <w:bCs/>
                                <w:lang w:val="en-US" w:eastAsia="zh-CN"/>
                              </w:rPr>
                              <w:t>RedCap</w:t>
                            </w:r>
                            <w:proofErr w:type="spellEnd"/>
                            <w:r w:rsidRPr="006B26C1">
                              <w:rPr>
                                <w:rFonts w:eastAsia="Microsoft YaHei UI"/>
                                <w:bCs/>
                                <w:lang w:val="en-US" w:eastAsia="zh-CN"/>
                              </w:rPr>
                              <w:t xml:space="preserve"> UE in connected mode does not expect to operate in a separate initial DL BWP that does not include CD-SSB and the entire CORESET#0.</w:t>
                            </w:r>
                          </w:p>
                          <w:p w14:paraId="0632DF46" w14:textId="77777777" w:rsidR="006B26C1" w:rsidRPr="006B26C1" w:rsidRDefault="006B26C1" w:rsidP="006B26C1">
                            <w:pPr>
                              <w:numPr>
                                <w:ilvl w:val="1"/>
                                <w:numId w:val="41"/>
                              </w:numPr>
                              <w:spacing w:line="231" w:lineRule="atLeast"/>
                              <w:jc w:val="both"/>
                              <w:textAlignment w:val="baseline"/>
                              <w:rPr>
                                <w:rFonts w:eastAsia="Microsoft YaHei UI"/>
                                <w:bCs/>
                                <w:lang w:val="en-US" w:eastAsia="zh-CN"/>
                              </w:rPr>
                            </w:pPr>
                            <w:r w:rsidRPr="006B26C1">
                              <w:rPr>
                                <w:rFonts w:eastAsia="Microsoft YaHei UI"/>
                                <w:bCs/>
                                <w:color w:val="0070C0"/>
                                <w:lang w:eastAsia="zh-CN"/>
                              </w:rPr>
                              <w:t>For FR2,</w:t>
                            </w:r>
                            <w:r w:rsidRPr="006B26C1">
                              <w:rPr>
                                <w:bCs/>
                                <w:color w:val="0070C0"/>
                                <w:lang w:val="en-US"/>
                              </w:rPr>
                              <w:t xml:space="preserve"> </w:t>
                            </w:r>
                            <w:r w:rsidRPr="006B26C1">
                              <w:rPr>
                                <w:bCs/>
                                <w:lang w:val="en-US"/>
                              </w:rPr>
                              <w:t>for BWP#0 configuration option 1,</w:t>
                            </w:r>
                          </w:p>
                          <w:p w14:paraId="68AC3853" w14:textId="77777777" w:rsidR="006B26C1" w:rsidRPr="006B26C1" w:rsidRDefault="006B26C1" w:rsidP="006B26C1">
                            <w:pPr>
                              <w:numPr>
                                <w:ilvl w:val="2"/>
                                <w:numId w:val="41"/>
                              </w:numPr>
                              <w:spacing w:line="231" w:lineRule="atLeast"/>
                              <w:jc w:val="both"/>
                              <w:textAlignment w:val="baseline"/>
                              <w:rPr>
                                <w:rFonts w:eastAsia="Microsoft YaHei UI"/>
                                <w:bCs/>
                                <w:lang w:val="en-US" w:eastAsia="zh-CN"/>
                              </w:rPr>
                            </w:pPr>
                            <w:r w:rsidRPr="006B26C1">
                              <w:rPr>
                                <w:rFonts w:eastAsia="Microsoft YaHei UI"/>
                                <w:bCs/>
                                <w:lang w:val="en-US" w:eastAsia="zh-CN"/>
                              </w:rPr>
                              <w:t xml:space="preserve">A </w:t>
                            </w:r>
                            <w:proofErr w:type="spellStart"/>
                            <w:r w:rsidRPr="006B26C1">
                              <w:rPr>
                                <w:rFonts w:eastAsia="Microsoft YaHei UI"/>
                                <w:bCs/>
                                <w:lang w:val="en-US" w:eastAsia="zh-CN"/>
                              </w:rPr>
                              <w:t>RedCap</w:t>
                            </w:r>
                            <w:proofErr w:type="spellEnd"/>
                            <w:r w:rsidRPr="006B26C1">
                              <w:rPr>
                                <w:rFonts w:eastAsia="Microsoft YaHei UI"/>
                                <w:bCs/>
                                <w:lang w:val="en-US" w:eastAsia="zh-CN"/>
                              </w:rPr>
                              <w:t xml:space="preserve"> UE in connected mode does not expect to operate in a separate initial DL BWP that does not include CD-SSB</w:t>
                            </w:r>
                            <w:r w:rsidRPr="006B26C1">
                              <w:rPr>
                                <w:rFonts w:eastAsia="Microsoft YaHei UI"/>
                                <w:bCs/>
                                <w:strike/>
                                <w:color w:val="0070C0"/>
                                <w:lang w:val="en-US" w:eastAsia="zh-CN"/>
                              </w:rPr>
                              <w:t xml:space="preserve"> and the entire CORESET#0</w:t>
                            </w:r>
                            <w:r w:rsidRPr="006B26C1">
                              <w:rPr>
                                <w:rFonts w:eastAsia="Microsoft YaHei UI"/>
                                <w:bCs/>
                                <w:lang w:val="en-US" w:eastAsia="zh-CN"/>
                              </w:rPr>
                              <w:t>.</w:t>
                            </w:r>
                          </w:p>
                          <w:p w14:paraId="31F9B553" w14:textId="77777777" w:rsidR="006B26C1" w:rsidRPr="006B26C1" w:rsidRDefault="006B26C1" w:rsidP="006B26C1">
                            <w:pPr>
                              <w:numPr>
                                <w:ilvl w:val="0"/>
                                <w:numId w:val="41"/>
                              </w:numPr>
                              <w:spacing w:line="231" w:lineRule="atLeast"/>
                              <w:jc w:val="both"/>
                              <w:textAlignment w:val="baseline"/>
                              <w:rPr>
                                <w:rFonts w:eastAsia="Microsoft YaHei UI"/>
                                <w:bCs/>
                                <w:lang w:val="en-US" w:eastAsia="zh-CN"/>
                              </w:rPr>
                            </w:pPr>
                            <w:r w:rsidRPr="006B26C1">
                              <w:rPr>
                                <w:rFonts w:eastAsia="Microsoft YaHei UI"/>
                                <w:bCs/>
                                <w:lang w:val="en-US" w:eastAsia="zh-CN"/>
                              </w:rPr>
                              <w:t>Option 2:</w:t>
                            </w:r>
                          </w:p>
                          <w:p w14:paraId="53ADFD94" w14:textId="77777777" w:rsidR="006B26C1" w:rsidRPr="006B26C1" w:rsidRDefault="006B26C1" w:rsidP="006B26C1">
                            <w:pPr>
                              <w:numPr>
                                <w:ilvl w:val="1"/>
                                <w:numId w:val="41"/>
                              </w:numPr>
                              <w:spacing w:line="231" w:lineRule="atLeast"/>
                              <w:jc w:val="both"/>
                              <w:textAlignment w:val="baseline"/>
                              <w:rPr>
                                <w:rFonts w:eastAsia="Microsoft YaHei UI"/>
                                <w:bCs/>
                                <w:lang w:val="en-US" w:eastAsia="zh-CN"/>
                              </w:rPr>
                            </w:pPr>
                            <w:r w:rsidRPr="006B26C1">
                              <w:rPr>
                                <w:rFonts w:eastAsia="Microsoft YaHei UI"/>
                                <w:bCs/>
                                <w:lang w:val="en-US" w:eastAsia="zh-CN"/>
                              </w:rPr>
                              <w:t>For FR1,</w:t>
                            </w:r>
                            <w:r w:rsidRPr="006B26C1">
                              <w:rPr>
                                <w:bCs/>
                                <w:lang w:val="en-US"/>
                              </w:rPr>
                              <w:t xml:space="preserve"> for BWP#0 configuration option 1,</w:t>
                            </w:r>
                          </w:p>
                          <w:p w14:paraId="54E5FB18" w14:textId="77777777" w:rsidR="006B26C1" w:rsidRPr="006B26C1" w:rsidRDefault="006B26C1" w:rsidP="006B26C1">
                            <w:pPr>
                              <w:numPr>
                                <w:ilvl w:val="2"/>
                                <w:numId w:val="41"/>
                              </w:numPr>
                              <w:spacing w:line="231" w:lineRule="atLeast"/>
                              <w:jc w:val="both"/>
                              <w:textAlignment w:val="baseline"/>
                              <w:rPr>
                                <w:rFonts w:eastAsia="Microsoft YaHei UI"/>
                                <w:bCs/>
                                <w:lang w:val="en-US" w:eastAsia="zh-CN"/>
                              </w:rPr>
                            </w:pPr>
                            <w:r w:rsidRPr="006B26C1">
                              <w:rPr>
                                <w:rFonts w:eastAsia="Microsoft YaHei UI"/>
                                <w:bCs/>
                                <w:lang w:val="en-US" w:eastAsia="zh-CN"/>
                              </w:rPr>
                              <w:t>For a separate initial DL BWP (if it does not include CD-SSB and the entire CORESET#0) from RAN1 perspective,</w:t>
                            </w:r>
                          </w:p>
                          <w:p w14:paraId="15DEA9E1" w14:textId="77777777" w:rsidR="006B26C1" w:rsidRPr="006B26C1" w:rsidRDefault="006B26C1" w:rsidP="006B26C1">
                            <w:pPr>
                              <w:numPr>
                                <w:ilvl w:val="3"/>
                                <w:numId w:val="41"/>
                              </w:numPr>
                              <w:spacing w:line="231" w:lineRule="atLeast"/>
                              <w:jc w:val="both"/>
                              <w:textAlignment w:val="baseline"/>
                              <w:rPr>
                                <w:rFonts w:eastAsia="Microsoft YaHei UI"/>
                                <w:bCs/>
                                <w:lang w:val="en-US" w:eastAsia="zh-CN"/>
                              </w:rPr>
                            </w:pPr>
                            <w:r w:rsidRPr="006B26C1">
                              <w:rPr>
                                <w:rFonts w:eastAsia="Microsoft YaHei UI"/>
                                <w:bCs/>
                                <w:lang w:val="en-US" w:eastAsia="zh-CN"/>
                              </w:rPr>
                              <w:t xml:space="preserve">During a </w:t>
                            </w:r>
                            <w:proofErr w:type="gramStart"/>
                            <w:r w:rsidRPr="006B26C1">
                              <w:rPr>
                                <w:rFonts w:eastAsia="Microsoft YaHei UI"/>
                                <w:bCs/>
                                <w:lang w:val="en-US" w:eastAsia="zh-CN"/>
                              </w:rPr>
                              <w:t>random access</w:t>
                            </w:r>
                            <w:proofErr w:type="gramEnd"/>
                            <w:r w:rsidRPr="006B26C1">
                              <w:rPr>
                                <w:rFonts w:eastAsia="Microsoft YaHei UI"/>
                                <w:bCs/>
                                <w:lang w:val="en-US" w:eastAsia="zh-CN"/>
                              </w:rPr>
                              <w:t xml:space="preserve"> procedure in connected mode, </w:t>
                            </w:r>
                            <w:proofErr w:type="spellStart"/>
                            <w:r w:rsidRPr="006B26C1">
                              <w:rPr>
                                <w:rFonts w:eastAsia="Microsoft YaHei UI"/>
                                <w:bCs/>
                                <w:lang w:val="en-US" w:eastAsia="zh-CN"/>
                              </w:rPr>
                              <w:t>RedCap</w:t>
                            </w:r>
                            <w:proofErr w:type="spellEnd"/>
                            <w:r w:rsidRPr="006B26C1">
                              <w:rPr>
                                <w:rFonts w:eastAsia="Microsoft YaHei UI"/>
                                <w:bCs/>
                                <w:lang w:val="en-US" w:eastAsia="zh-CN"/>
                              </w:rPr>
                              <w:t xml:space="preserve"> UE does NOT expect it to contain SSB/CORESET#0/SIB.</w:t>
                            </w:r>
                          </w:p>
                          <w:p w14:paraId="1A27CE45" w14:textId="77777777" w:rsidR="006B26C1" w:rsidRPr="006B26C1" w:rsidRDefault="006B26C1" w:rsidP="006B26C1">
                            <w:pPr>
                              <w:numPr>
                                <w:ilvl w:val="1"/>
                                <w:numId w:val="41"/>
                              </w:numPr>
                              <w:spacing w:line="231" w:lineRule="atLeast"/>
                              <w:jc w:val="both"/>
                              <w:textAlignment w:val="baseline"/>
                              <w:rPr>
                                <w:rFonts w:eastAsia="Microsoft YaHei UI"/>
                                <w:bCs/>
                                <w:lang w:val="en-US" w:eastAsia="zh-CN"/>
                              </w:rPr>
                            </w:pPr>
                            <w:r w:rsidRPr="006B26C1">
                              <w:rPr>
                                <w:rFonts w:eastAsia="Microsoft YaHei UI"/>
                                <w:bCs/>
                                <w:color w:val="0070C0"/>
                                <w:lang w:eastAsia="zh-CN"/>
                              </w:rPr>
                              <w:t>For FR2,</w:t>
                            </w:r>
                            <w:r w:rsidRPr="006B26C1">
                              <w:rPr>
                                <w:bCs/>
                                <w:color w:val="0070C0"/>
                                <w:lang w:val="en-US"/>
                              </w:rPr>
                              <w:t xml:space="preserve"> </w:t>
                            </w:r>
                            <w:r w:rsidRPr="006B26C1">
                              <w:rPr>
                                <w:bCs/>
                                <w:lang w:val="en-US"/>
                              </w:rPr>
                              <w:t>for BWP#0 configuration option 1,</w:t>
                            </w:r>
                          </w:p>
                          <w:p w14:paraId="0420E305" w14:textId="77777777" w:rsidR="006B26C1" w:rsidRPr="006B26C1" w:rsidRDefault="006B26C1" w:rsidP="006B26C1">
                            <w:pPr>
                              <w:numPr>
                                <w:ilvl w:val="2"/>
                                <w:numId w:val="41"/>
                              </w:numPr>
                              <w:spacing w:line="231" w:lineRule="atLeast"/>
                              <w:textAlignment w:val="baseline"/>
                              <w:rPr>
                                <w:rFonts w:eastAsia="Microsoft YaHei UI"/>
                                <w:bCs/>
                                <w:lang w:val="en-US" w:eastAsia="zh-CN"/>
                              </w:rPr>
                            </w:pPr>
                            <w:r w:rsidRPr="006B26C1">
                              <w:rPr>
                                <w:rFonts w:eastAsia="Microsoft YaHei UI"/>
                                <w:bCs/>
                                <w:lang w:eastAsia="zh-CN"/>
                              </w:rPr>
                              <w:t>For a separate initial DL BWP (if it does not include CD-SSB</w:t>
                            </w:r>
                            <w:r w:rsidRPr="006B26C1">
                              <w:rPr>
                                <w:rFonts w:eastAsia="Microsoft YaHei UI"/>
                                <w:bCs/>
                                <w:strike/>
                                <w:color w:val="0070C0"/>
                                <w:lang w:val="en-US" w:eastAsia="zh-CN"/>
                              </w:rPr>
                              <w:t xml:space="preserve"> and the entire CORESET#0</w:t>
                            </w:r>
                            <w:r w:rsidRPr="006B26C1">
                              <w:rPr>
                                <w:rFonts w:eastAsia="Microsoft YaHei UI"/>
                                <w:bCs/>
                                <w:lang w:eastAsia="zh-CN"/>
                              </w:rPr>
                              <w:t>) from RAN1 perspective,</w:t>
                            </w:r>
                          </w:p>
                          <w:p w14:paraId="7CB1E1E6" w14:textId="77777777" w:rsidR="006B26C1" w:rsidRPr="006B26C1" w:rsidRDefault="006B26C1" w:rsidP="006B26C1">
                            <w:pPr>
                              <w:numPr>
                                <w:ilvl w:val="3"/>
                                <w:numId w:val="41"/>
                              </w:numPr>
                              <w:spacing w:line="231" w:lineRule="atLeast"/>
                              <w:jc w:val="both"/>
                              <w:textAlignment w:val="baseline"/>
                              <w:rPr>
                                <w:rFonts w:eastAsia="Microsoft YaHei UI"/>
                                <w:bCs/>
                                <w:lang w:val="en-US" w:eastAsia="zh-CN"/>
                              </w:rPr>
                            </w:pPr>
                            <w:r w:rsidRPr="006B26C1">
                              <w:rPr>
                                <w:rFonts w:eastAsia="Microsoft YaHei UI"/>
                                <w:bCs/>
                                <w:lang w:val="en-US" w:eastAsia="zh-CN"/>
                              </w:rPr>
                              <w:t xml:space="preserve">During a </w:t>
                            </w:r>
                            <w:proofErr w:type="gramStart"/>
                            <w:r w:rsidRPr="006B26C1">
                              <w:rPr>
                                <w:rFonts w:eastAsia="Microsoft YaHei UI"/>
                                <w:bCs/>
                                <w:lang w:val="en-US" w:eastAsia="zh-CN"/>
                              </w:rPr>
                              <w:t>random access</w:t>
                            </w:r>
                            <w:proofErr w:type="gramEnd"/>
                            <w:r w:rsidRPr="006B26C1">
                              <w:rPr>
                                <w:rFonts w:eastAsia="Microsoft YaHei UI"/>
                                <w:bCs/>
                                <w:lang w:val="en-US" w:eastAsia="zh-CN"/>
                              </w:rPr>
                              <w:t xml:space="preserve"> procedure in connected mode, </w:t>
                            </w:r>
                            <w:proofErr w:type="spellStart"/>
                            <w:r w:rsidRPr="006B26C1">
                              <w:rPr>
                                <w:rFonts w:eastAsia="Microsoft YaHei UI"/>
                                <w:bCs/>
                                <w:lang w:val="en-US" w:eastAsia="zh-CN"/>
                              </w:rPr>
                              <w:t>RedCap</w:t>
                            </w:r>
                            <w:proofErr w:type="spellEnd"/>
                            <w:r w:rsidRPr="006B26C1">
                              <w:rPr>
                                <w:rFonts w:eastAsia="Microsoft YaHei UI"/>
                                <w:bCs/>
                                <w:lang w:val="en-US" w:eastAsia="zh-CN"/>
                              </w:rPr>
                              <w:t xml:space="preserve"> UE does NOT expect it to contain SSB/CORESET#0/SIB.</w:t>
                            </w:r>
                          </w:p>
                          <w:p w14:paraId="4F341F67" w14:textId="77777777" w:rsidR="006B26C1" w:rsidRPr="006B26C1" w:rsidRDefault="006B26C1" w:rsidP="006B26C1">
                            <w:pPr>
                              <w:numPr>
                                <w:ilvl w:val="1"/>
                                <w:numId w:val="41"/>
                              </w:numPr>
                              <w:spacing w:line="231" w:lineRule="atLeast"/>
                              <w:jc w:val="both"/>
                              <w:textAlignment w:val="baseline"/>
                              <w:rPr>
                                <w:rFonts w:eastAsia="Microsoft YaHei UI"/>
                                <w:bCs/>
                                <w:lang w:val="en-US" w:eastAsia="zh-CN"/>
                              </w:rPr>
                            </w:pPr>
                            <w:r w:rsidRPr="006B26C1">
                              <w:rPr>
                                <w:rFonts w:eastAsia="Microsoft YaHei UI"/>
                                <w:bCs/>
                                <w:lang w:val="en-US" w:eastAsia="zh-CN"/>
                              </w:rPr>
                              <w:t xml:space="preserve">For BWP#0 configuration option 1, </w:t>
                            </w:r>
                            <w:r w:rsidRPr="006B26C1">
                              <w:rPr>
                                <w:rFonts w:eastAsia="Microsoft YaHei UI"/>
                                <w:bCs/>
                                <w:color w:val="FF0000"/>
                                <w:lang w:val="en-US" w:eastAsia="zh-CN"/>
                              </w:rPr>
                              <w:t xml:space="preserve">upon successful completion of the </w:t>
                            </w:r>
                            <w:proofErr w:type="gramStart"/>
                            <w:r w:rsidRPr="006B26C1">
                              <w:rPr>
                                <w:rFonts w:eastAsia="Microsoft YaHei UI"/>
                                <w:bCs/>
                                <w:color w:val="FF0000"/>
                                <w:lang w:val="en-US" w:eastAsia="zh-CN"/>
                              </w:rPr>
                              <w:t>random access</w:t>
                            </w:r>
                            <w:proofErr w:type="gramEnd"/>
                            <w:r w:rsidRPr="006B26C1">
                              <w:rPr>
                                <w:rFonts w:eastAsia="Microsoft YaHei UI"/>
                                <w:bCs/>
                                <w:color w:val="FF0000"/>
                                <w:lang w:val="en-US" w:eastAsia="zh-CN"/>
                              </w:rPr>
                              <w:t xml:space="preserve"> procedure, </w:t>
                            </w:r>
                            <w:r w:rsidRPr="006B26C1">
                              <w:rPr>
                                <w:rFonts w:eastAsia="Microsoft YaHei UI"/>
                                <w:bCs/>
                                <w:lang w:val="en-US" w:eastAsia="zh-CN"/>
                              </w:rPr>
                              <w:t xml:space="preserve">a </w:t>
                            </w:r>
                            <w:proofErr w:type="spellStart"/>
                            <w:r w:rsidRPr="006B26C1">
                              <w:rPr>
                                <w:rFonts w:eastAsia="Microsoft YaHei UI"/>
                                <w:bCs/>
                                <w:lang w:val="en-US" w:eastAsia="zh-CN"/>
                              </w:rPr>
                              <w:t>RedCap</w:t>
                            </w:r>
                            <w:proofErr w:type="spellEnd"/>
                            <w:r w:rsidRPr="006B26C1">
                              <w:rPr>
                                <w:rFonts w:eastAsia="Microsoft YaHei UI"/>
                                <w:bCs/>
                                <w:lang w:val="en-US" w:eastAsia="zh-CN"/>
                              </w:rPr>
                              <w:t xml:space="preserve"> UE</w:t>
                            </w:r>
                            <w:r w:rsidRPr="006B26C1">
                              <w:rPr>
                                <w:rFonts w:eastAsia="Microsoft YaHei UI"/>
                                <w:bCs/>
                                <w:color w:val="FF0000"/>
                                <w:lang w:val="en-US" w:eastAsia="zh-CN"/>
                              </w:rPr>
                              <w:t xml:space="preserve"> </w:t>
                            </w:r>
                            <w:r w:rsidRPr="006B26C1">
                              <w:rPr>
                                <w:rFonts w:eastAsia="Microsoft YaHei UI" w:hint="eastAsia"/>
                                <w:bCs/>
                                <w:color w:val="FF0000"/>
                                <w:lang w:val="en-US" w:eastAsia="zh-CN"/>
                              </w:rPr>
                              <w:t>supporting FG 6-1 only (but not FG 6-1a)</w:t>
                            </w:r>
                            <w:r w:rsidRPr="006B26C1">
                              <w:rPr>
                                <w:rFonts w:eastAsia="Microsoft YaHei UI"/>
                                <w:bCs/>
                                <w:color w:val="FF0000"/>
                                <w:lang w:val="en-US" w:eastAsia="zh-CN"/>
                              </w:rPr>
                              <w:t xml:space="preserve"> </w:t>
                            </w:r>
                            <w:r w:rsidRPr="006B26C1">
                              <w:rPr>
                                <w:rFonts w:eastAsia="Microsoft YaHei UI"/>
                                <w:bCs/>
                                <w:lang w:val="en-US" w:eastAsia="zh-CN"/>
                              </w:rPr>
                              <w:t xml:space="preserve">in connected mode is not required to </w:t>
                            </w:r>
                            <w:r w:rsidRPr="006B26C1">
                              <w:rPr>
                                <w:rFonts w:eastAsia="Microsoft YaHei UI"/>
                                <w:bCs/>
                                <w:strike/>
                                <w:color w:val="FF0000"/>
                                <w:lang w:val="en-US" w:eastAsia="zh-CN"/>
                              </w:rPr>
                              <w:t xml:space="preserve">receive </w:t>
                            </w:r>
                            <w:r w:rsidRPr="006B26C1">
                              <w:rPr>
                                <w:rFonts w:eastAsia="Yu Mincho"/>
                                <w:bCs/>
                                <w:strike/>
                                <w:color w:val="FF0000"/>
                                <w:lang w:val="en-US"/>
                              </w:rPr>
                              <w:t>any DL signals except for RACH-related messages and RRC-based BWP switch signal</w:t>
                            </w:r>
                            <w:r w:rsidRPr="006B26C1">
                              <w:rPr>
                                <w:rFonts w:eastAsia="Yu Mincho"/>
                                <w:bCs/>
                                <w:color w:val="FF0000"/>
                                <w:lang w:val="en-US"/>
                              </w:rPr>
                              <w:t xml:space="preserve"> operate </w:t>
                            </w:r>
                            <w:r w:rsidRPr="006B26C1">
                              <w:rPr>
                                <w:rFonts w:eastAsia="Microsoft YaHei UI"/>
                                <w:bCs/>
                                <w:lang w:val="en-US" w:eastAsia="zh-CN"/>
                              </w:rPr>
                              <w:t>on a separate initial DL BWP that does not contain SSB.</w:t>
                            </w:r>
                          </w:p>
                          <w:p w14:paraId="1DA58D29" w14:textId="77777777" w:rsidR="006B26C1" w:rsidRPr="006B26C1" w:rsidRDefault="006B26C1" w:rsidP="006B26C1">
                            <w:pPr>
                              <w:numPr>
                                <w:ilvl w:val="1"/>
                                <w:numId w:val="41"/>
                              </w:numPr>
                              <w:spacing w:line="231" w:lineRule="atLeast"/>
                              <w:jc w:val="both"/>
                              <w:textAlignment w:val="baseline"/>
                              <w:rPr>
                                <w:rFonts w:eastAsia="Microsoft YaHei UI"/>
                                <w:bCs/>
                                <w:lang w:val="en-US" w:eastAsia="zh-CN"/>
                              </w:rPr>
                            </w:pPr>
                            <w:r w:rsidRPr="006B26C1">
                              <w:rPr>
                                <w:rFonts w:eastAsia="Microsoft YaHei UI"/>
                                <w:bCs/>
                                <w:lang w:val="en-US" w:eastAsia="zh-CN"/>
                              </w:rPr>
                              <w:t>Note: The network may choose to configure SSB or MIB-configured CORESET#0 or SIB1 to be within the respective DL BWP.</w:t>
                            </w:r>
                          </w:p>
                          <w:p w14:paraId="32AE0264" w14:textId="78326790" w:rsidR="006B26C1" w:rsidRPr="006B26C1" w:rsidRDefault="006B26C1" w:rsidP="006B26C1">
                            <w:pPr>
                              <w:rPr>
                                <w:lang w:val="en-US"/>
                              </w:rPr>
                            </w:pPr>
                          </w:p>
                        </w:txbxContent>
                      </wps:txbx>
                      <wps:bodyPr rot="0" vert="horz" wrap="square" lIns="91440" tIns="45720" rIns="91440" bIns="45720" anchor="t" anchorCtr="0">
                        <a:spAutoFit/>
                      </wps:bodyPr>
                    </wps:wsp>
                  </a:graphicData>
                </a:graphic>
              </wp:inline>
            </w:drawing>
          </mc:Choice>
          <mc:Fallback>
            <w:pict>
              <v:shape w14:anchorId="56E814F7" id="_x0000_s1028" type="#_x0000_t202" style="width:484.65pt;height:151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">
                <v:textbox style="mso-fit-shape-to-text:t">
                  <w:txbxContent>
                    <w:p w14:paraId="40BBF4E0" w14:textId="77777777" w:rsidR="006B26C1" w:rsidRPr="006B26C1" w:rsidRDefault="006B26C1" w:rsidP="006B26C1">
                      <w:pPr>
                        <w:rPr>
                          <w:rFonts w:eastAsia="Microsoft YaHei UI"/>
                          <w:bCs/>
                          <w:lang w:val="en-US" w:eastAsia="zh-CN"/>
                        </w:rPr>
                      </w:pPr>
                      <w:r w:rsidRPr="006B26C1">
                        <w:rPr>
                          <w:bCs/>
                          <w:highlight w:val="yellow"/>
                          <w:lang w:val="en-US"/>
                        </w:rPr>
                        <w:t>High Priority Proposal 3-1h</w:t>
                      </w:r>
                      <w:r w:rsidRPr="006B26C1">
                        <w:rPr>
                          <w:bCs/>
                          <w:lang w:val="en-US"/>
                        </w:rPr>
                        <w:t xml:space="preserve">: </w:t>
                      </w:r>
                      <w:r w:rsidRPr="006B26C1">
                        <w:rPr>
                          <w:rFonts w:eastAsia="Microsoft YaHei UI"/>
                          <w:bCs/>
                          <w:lang w:val="en-US" w:eastAsia="zh-CN"/>
                        </w:rPr>
                        <w:t>Down select between the following options during RAN1#108-e:</w:t>
                      </w:r>
                    </w:p>
                    <w:p w14:paraId="05AE0F11" w14:textId="77777777" w:rsidR="006B26C1" w:rsidRPr="006B26C1" w:rsidRDefault="006B26C1" w:rsidP="006B26C1">
                      <w:pPr>
                        <w:numPr>
                          <w:ilvl w:val="0"/>
                          <w:numId w:val="41"/>
                        </w:numPr>
                        <w:spacing w:line="231" w:lineRule="atLeast"/>
                        <w:jc w:val="both"/>
                        <w:textAlignment w:val="baseline"/>
                        <w:rPr>
                          <w:rFonts w:eastAsia="Microsoft YaHei UI"/>
                          <w:bCs/>
                          <w:lang w:val="en-US" w:eastAsia="zh-CN"/>
                        </w:rPr>
                      </w:pPr>
                      <w:r w:rsidRPr="006B26C1">
                        <w:rPr>
                          <w:rFonts w:eastAsia="Microsoft YaHei UI"/>
                          <w:bCs/>
                          <w:lang w:val="en-US" w:eastAsia="zh-CN"/>
                        </w:rPr>
                        <w:t>Option 1:</w:t>
                      </w:r>
                    </w:p>
                    <w:p w14:paraId="0184C2EA" w14:textId="77777777" w:rsidR="006B26C1" w:rsidRPr="006B26C1" w:rsidRDefault="006B26C1" w:rsidP="006B26C1">
                      <w:pPr>
                        <w:numPr>
                          <w:ilvl w:val="1"/>
                          <w:numId w:val="41"/>
                        </w:numPr>
                        <w:spacing w:line="231" w:lineRule="atLeast"/>
                        <w:jc w:val="both"/>
                        <w:textAlignment w:val="baseline"/>
                        <w:rPr>
                          <w:rFonts w:eastAsia="Microsoft YaHei UI"/>
                          <w:bCs/>
                          <w:lang w:val="en-US" w:eastAsia="zh-CN"/>
                        </w:rPr>
                      </w:pPr>
                      <w:r w:rsidRPr="006B26C1">
                        <w:rPr>
                          <w:rFonts w:eastAsia="Microsoft YaHei UI"/>
                          <w:bCs/>
                          <w:lang w:val="en-US" w:eastAsia="zh-CN"/>
                        </w:rPr>
                        <w:t>For FR1,</w:t>
                      </w:r>
                      <w:r w:rsidRPr="006B26C1">
                        <w:rPr>
                          <w:bCs/>
                          <w:lang w:val="en-US"/>
                        </w:rPr>
                        <w:t xml:space="preserve"> for BWP#0 configuration option 1,</w:t>
                      </w:r>
                    </w:p>
                    <w:p w14:paraId="5D364646" w14:textId="77777777" w:rsidR="006B26C1" w:rsidRPr="006B26C1" w:rsidRDefault="006B26C1" w:rsidP="006B26C1">
                      <w:pPr>
                        <w:numPr>
                          <w:ilvl w:val="2"/>
                          <w:numId w:val="41"/>
                        </w:numPr>
                        <w:spacing w:line="231" w:lineRule="atLeast"/>
                        <w:jc w:val="both"/>
                        <w:textAlignment w:val="baseline"/>
                        <w:rPr>
                          <w:rFonts w:eastAsia="Microsoft YaHei UI"/>
                          <w:bCs/>
                          <w:lang w:val="en-US" w:eastAsia="zh-CN"/>
                        </w:rPr>
                      </w:pPr>
                      <w:r w:rsidRPr="006B26C1">
                        <w:rPr>
                          <w:rFonts w:eastAsia="Microsoft YaHei UI"/>
                          <w:bCs/>
                          <w:lang w:val="en-US" w:eastAsia="zh-CN"/>
                        </w:rPr>
                        <w:t xml:space="preserve">A </w:t>
                      </w:r>
                      <w:proofErr w:type="spellStart"/>
                      <w:r w:rsidRPr="006B26C1">
                        <w:rPr>
                          <w:rFonts w:eastAsia="Microsoft YaHei UI"/>
                          <w:bCs/>
                          <w:lang w:val="en-US" w:eastAsia="zh-CN"/>
                        </w:rPr>
                        <w:t>RedCap</w:t>
                      </w:r>
                      <w:proofErr w:type="spellEnd"/>
                      <w:r w:rsidRPr="006B26C1">
                        <w:rPr>
                          <w:rFonts w:eastAsia="Microsoft YaHei UI"/>
                          <w:bCs/>
                          <w:lang w:val="en-US" w:eastAsia="zh-CN"/>
                        </w:rPr>
                        <w:t xml:space="preserve"> UE in connected mode does not expect to operate in a separate initial DL BWP that does not include CD-SSB and the entire CORESET#0.</w:t>
                      </w:r>
                    </w:p>
                    <w:p w14:paraId="0632DF46" w14:textId="77777777" w:rsidR="006B26C1" w:rsidRPr="006B26C1" w:rsidRDefault="006B26C1" w:rsidP="006B26C1">
                      <w:pPr>
                        <w:numPr>
                          <w:ilvl w:val="1"/>
                          <w:numId w:val="41"/>
                        </w:numPr>
                        <w:spacing w:line="231" w:lineRule="atLeast"/>
                        <w:jc w:val="both"/>
                        <w:textAlignment w:val="baseline"/>
                        <w:rPr>
                          <w:rFonts w:eastAsia="Microsoft YaHei UI"/>
                          <w:bCs/>
                          <w:lang w:val="en-US" w:eastAsia="zh-CN"/>
                        </w:rPr>
                      </w:pPr>
                      <w:r w:rsidRPr="006B26C1">
                        <w:rPr>
                          <w:rFonts w:eastAsia="Microsoft YaHei UI"/>
                          <w:bCs/>
                          <w:color w:val="0070C0"/>
                          <w:lang w:eastAsia="zh-CN"/>
                        </w:rPr>
                        <w:t>For FR2,</w:t>
                      </w:r>
                      <w:r w:rsidRPr="006B26C1">
                        <w:rPr>
                          <w:bCs/>
                          <w:color w:val="0070C0"/>
                          <w:lang w:val="en-US"/>
                        </w:rPr>
                        <w:t xml:space="preserve"> </w:t>
                      </w:r>
                      <w:r w:rsidRPr="006B26C1">
                        <w:rPr>
                          <w:bCs/>
                          <w:lang w:val="en-US"/>
                        </w:rPr>
                        <w:t>for BWP#0 configuration option 1,</w:t>
                      </w:r>
                    </w:p>
                    <w:p w14:paraId="68AC3853" w14:textId="77777777" w:rsidR="006B26C1" w:rsidRPr="006B26C1" w:rsidRDefault="006B26C1" w:rsidP="006B26C1">
                      <w:pPr>
                        <w:numPr>
                          <w:ilvl w:val="2"/>
                          <w:numId w:val="41"/>
                        </w:numPr>
                        <w:spacing w:line="231" w:lineRule="atLeast"/>
                        <w:jc w:val="both"/>
                        <w:textAlignment w:val="baseline"/>
                        <w:rPr>
                          <w:rFonts w:eastAsia="Microsoft YaHei UI"/>
                          <w:bCs/>
                          <w:lang w:val="en-US" w:eastAsia="zh-CN"/>
                        </w:rPr>
                      </w:pPr>
                      <w:r w:rsidRPr="006B26C1">
                        <w:rPr>
                          <w:rFonts w:eastAsia="Microsoft YaHei UI"/>
                          <w:bCs/>
                          <w:lang w:val="en-US" w:eastAsia="zh-CN"/>
                        </w:rPr>
                        <w:t xml:space="preserve">A </w:t>
                      </w:r>
                      <w:proofErr w:type="spellStart"/>
                      <w:r w:rsidRPr="006B26C1">
                        <w:rPr>
                          <w:rFonts w:eastAsia="Microsoft YaHei UI"/>
                          <w:bCs/>
                          <w:lang w:val="en-US" w:eastAsia="zh-CN"/>
                        </w:rPr>
                        <w:t>RedCap</w:t>
                      </w:r>
                      <w:proofErr w:type="spellEnd"/>
                      <w:r w:rsidRPr="006B26C1">
                        <w:rPr>
                          <w:rFonts w:eastAsia="Microsoft YaHei UI"/>
                          <w:bCs/>
                          <w:lang w:val="en-US" w:eastAsia="zh-CN"/>
                        </w:rPr>
                        <w:t xml:space="preserve"> UE in connected mode does not expect to operate in a separate initial DL BWP that does not include CD-SSB</w:t>
                      </w:r>
                      <w:r w:rsidRPr="006B26C1">
                        <w:rPr>
                          <w:rFonts w:eastAsia="Microsoft YaHei UI"/>
                          <w:bCs/>
                          <w:strike/>
                          <w:color w:val="0070C0"/>
                          <w:lang w:val="en-US" w:eastAsia="zh-CN"/>
                        </w:rPr>
                        <w:t xml:space="preserve"> and the entire CORESET#0</w:t>
                      </w:r>
                      <w:r w:rsidRPr="006B26C1">
                        <w:rPr>
                          <w:rFonts w:eastAsia="Microsoft YaHei UI"/>
                          <w:bCs/>
                          <w:lang w:val="en-US" w:eastAsia="zh-CN"/>
                        </w:rPr>
                        <w:t>.</w:t>
                      </w:r>
                    </w:p>
                    <w:p w14:paraId="31F9B553" w14:textId="77777777" w:rsidR="006B26C1" w:rsidRPr="006B26C1" w:rsidRDefault="006B26C1" w:rsidP="006B26C1">
                      <w:pPr>
                        <w:numPr>
                          <w:ilvl w:val="0"/>
                          <w:numId w:val="41"/>
                        </w:numPr>
                        <w:spacing w:line="231" w:lineRule="atLeast"/>
                        <w:jc w:val="both"/>
                        <w:textAlignment w:val="baseline"/>
                        <w:rPr>
                          <w:rFonts w:eastAsia="Microsoft YaHei UI"/>
                          <w:bCs/>
                          <w:lang w:val="en-US" w:eastAsia="zh-CN"/>
                        </w:rPr>
                      </w:pPr>
                      <w:r w:rsidRPr="006B26C1">
                        <w:rPr>
                          <w:rFonts w:eastAsia="Microsoft YaHei UI"/>
                          <w:bCs/>
                          <w:lang w:val="en-US" w:eastAsia="zh-CN"/>
                        </w:rPr>
                        <w:t>Option 2:</w:t>
                      </w:r>
                    </w:p>
                    <w:p w14:paraId="53ADFD94" w14:textId="77777777" w:rsidR="006B26C1" w:rsidRPr="006B26C1" w:rsidRDefault="006B26C1" w:rsidP="006B26C1">
                      <w:pPr>
                        <w:numPr>
                          <w:ilvl w:val="1"/>
                          <w:numId w:val="41"/>
                        </w:numPr>
                        <w:spacing w:line="231" w:lineRule="atLeast"/>
                        <w:jc w:val="both"/>
                        <w:textAlignment w:val="baseline"/>
                        <w:rPr>
                          <w:rFonts w:eastAsia="Microsoft YaHei UI"/>
                          <w:bCs/>
                          <w:lang w:val="en-US" w:eastAsia="zh-CN"/>
                        </w:rPr>
                      </w:pPr>
                      <w:r w:rsidRPr="006B26C1">
                        <w:rPr>
                          <w:rFonts w:eastAsia="Microsoft YaHei UI"/>
                          <w:bCs/>
                          <w:lang w:val="en-US" w:eastAsia="zh-CN"/>
                        </w:rPr>
                        <w:t>For FR1,</w:t>
                      </w:r>
                      <w:r w:rsidRPr="006B26C1">
                        <w:rPr>
                          <w:bCs/>
                          <w:lang w:val="en-US"/>
                        </w:rPr>
                        <w:t xml:space="preserve"> for BWP#0 configuration option 1,</w:t>
                      </w:r>
                    </w:p>
                    <w:p w14:paraId="54E5FB18" w14:textId="77777777" w:rsidR="006B26C1" w:rsidRPr="006B26C1" w:rsidRDefault="006B26C1" w:rsidP="006B26C1">
                      <w:pPr>
                        <w:numPr>
                          <w:ilvl w:val="2"/>
                          <w:numId w:val="41"/>
                        </w:numPr>
                        <w:spacing w:line="231" w:lineRule="atLeast"/>
                        <w:jc w:val="both"/>
                        <w:textAlignment w:val="baseline"/>
                        <w:rPr>
                          <w:rFonts w:eastAsia="Microsoft YaHei UI"/>
                          <w:bCs/>
                          <w:lang w:val="en-US" w:eastAsia="zh-CN"/>
                        </w:rPr>
                      </w:pPr>
                      <w:r w:rsidRPr="006B26C1">
                        <w:rPr>
                          <w:rFonts w:eastAsia="Microsoft YaHei UI"/>
                          <w:bCs/>
                          <w:lang w:val="en-US" w:eastAsia="zh-CN"/>
                        </w:rPr>
                        <w:t>For a separate initial DL BWP (if it does not include CD-SSB and the entire CORESET#0) from RAN1 perspective,</w:t>
                      </w:r>
                    </w:p>
                    <w:p w14:paraId="15DEA9E1" w14:textId="77777777" w:rsidR="006B26C1" w:rsidRPr="006B26C1" w:rsidRDefault="006B26C1" w:rsidP="006B26C1">
                      <w:pPr>
                        <w:numPr>
                          <w:ilvl w:val="3"/>
                          <w:numId w:val="41"/>
                        </w:numPr>
                        <w:spacing w:line="231" w:lineRule="atLeast"/>
                        <w:jc w:val="both"/>
                        <w:textAlignment w:val="baseline"/>
                        <w:rPr>
                          <w:rFonts w:eastAsia="Microsoft YaHei UI"/>
                          <w:bCs/>
                          <w:lang w:val="en-US" w:eastAsia="zh-CN"/>
                        </w:rPr>
                      </w:pPr>
                      <w:r w:rsidRPr="006B26C1">
                        <w:rPr>
                          <w:rFonts w:eastAsia="Microsoft YaHei UI"/>
                          <w:bCs/>
                          <w:lang w:val="en-US" w:eastAsia="zh-CN"/>
                        </w:rPr>
                        <w:t xml:space="preserve">During a </w:t>
                      </w:r>
                      <w:proofErr w:type="gramStart"/>
                      <w:r w:rsidRPr="006B26C1">
                        <w:rPr>
                          <w:rFonts w:eastAsia="Microsoft YaHei UI"/>
                          <w:bCs/>
                          <w:lang w:val="en-US" w:eastAsia="zh-CN"/>
                        </w:rPr>
                        <w:t>random access</w:t>
                      </w:r>
                      <w:proofErr w:type="gramEnd"/>
                      <w:r w:rsidRPr="006B26C1">
                        <w:rPr>
                          <w:rFonts w:eastAsia="Microsoft YaHei UI"/>
                          <w:bCs/>
                          <w:lang w:val="en-US" w:eastAsia="zh-CN"/>
                        </w:rPr>
                        <w:t xml:space="preserve"> procedure in connected mode, </w:t>
                      </w:r>
                      <w:proofErr w:type="spellStart"/>
                      <w:r w:rsidRPr="006B26C1">
                        <w:rPr>
                          <w:rFonts w:eastAsia="Microsoft YaHei UI"/>
                          <w:bCs/>
                          <w:lang w:val="en-US" w:eastAsia="zh-CN"/>
                        </w:rPr>
                        <w:t>RedCap</w:t>
                      </w:r>
                      <w:proofErr w:type="spellEnd"/>
                      <w:r w:rsidRPr="006B26C1">
                        <w:rPr>
                          <w:rFonts w:eastAsia="Microsoft YaHei UI"/>
                          <w:bCs/>
                          <w:lang w:val="en-US" w:eastAsia="zh-CN"/>
                        </w:rPr>
                        <w:t xml:space="preserve"> UE does NOT expect it to contain SSB/CORESET#0/SIB.</w:t>
                      </w:r>
                    </w:p>
                    <w:p w14:paraId="1A27CE45" w14:textId="77777777" w:rsidR="006B26C1" w:rsidRPr="006B26C1" w:rsidRDefault="006B26C1" w:rsidP="006B26C1">
                      <w:pPr>
                        <w:numPr>
                          <w:ilvl w:val="1"/>
                          <w:numId w:val="41"/>
                        </w:numPr>
                        <w:spacing w:line="231" w:lineRule="atLeast"/>
                        <w:jc w:val="both"/>
                        <w:textAlignment w:val="baseline"/>
                        <w:rPr>
                          <w:rFonts w:eastAsia="Microsoft YaHei UI"/>
                          <w:bCs/>
                          <w:lang w:val="en-US" w:eastAsia="zh-CN"/>
                        </w:rPr>
                      </w:pPr>
                      <w:r w:rsidRPr="006B26C1">
                        <w:rPr>
                          <w:rFonts w:eastAsia="Microsoft YaHei UI"/>
                          <w:bCs/>
                          <w:color w:val="0070C0"/>
                          <w:lang w:eastAsia="zh-CN"/>
                        </w:rPr>
                        <w:t>For FR2,</w:t>
                      </w:r>
                      <w:r w:rsidRPr="006B26C1">
                        <w:rPr>
                          <w:bCs/>
                          <w:color w:val="0070C0"/>
                          <w:lang w:val="en-US"/>
                        </w:rPr>
                        <w:t xml:space="preserve"> </w:t>
                      </w:r>
                      <w:r w:rsidRPr="006B26C1">
                        <w:rPr>
                          <w:bCs/>
                          <w:lang w:val="en-US"/>
                        </w:rPr>
                        <w:t>for BWP#0 configuration option 1,</w:t>
                      </w:r>
                    </w:p>
                    <w:p w14:paraId="0420E305" w14:textId="77777777" w:rsidR="006B26C1" w:rsidRPr="006B26C1" w:rsidRDefault="006B26C1" w:rsidP="006B26C1">
                      <w:pPr>
                        <w:numPr>
                          <w:ilvl w:val="2"/>
                          <w:numId w:val="41"/>
                        </w:numPr>
                        <w:spacing w:line="231" w:lineRule="atLeast"/>
                        <w:textAlignment w:val="baseline"/>
                        <w:rPr>
                          <w:rFonts w:eastAsia="Microsoft YaHei UI"/>
                          <w:bCs/>
                          <w:lang w:val="en-US" w:eastAsia="zh-CN"/>
                        </w:rPr>
                      </w:pPr>
                      <w:r w:rsidRPr="006B26C1">
                        <w:rPr>
                          <w:rFonts w:eastAsia="Microsoft YaHei UI"/>
                          <w:bCs/>
                          <w:lang w:eastAsia="zh-CN"/>
                        </w:rPr>
                        <w:t>For a separate initial DL BWP (if it does not include CD-SSB</w:t>
                      </w:r>
                      <w:r w:rsidRPr="006B26C1">
                        <w:rPr>
                          <w:rFonts w:eastAsia="Microsoft YaHei UI"/>
                          <w:bCs/>
                          <w:strike/>
                          <w:color w:val="0070C0"/>
                          <w:lang w:val="en-US" w:eastAsia="zh-CN"/>
                        </w:rPr>
                        <w:t xml:space="preserve"> and the entire CORESET#0</w:t>
                      </w:r>
                      <w:r w:rsidRPr="006B26C1">
                        <w:rPr>
                          <w:rFonts w:eastAsia="Microsoft YaHei UI"/>
                          <w:bCs/>
                          <w:lang w:eastAsia="zh-CN"/>
                        </w:rPr>
                        <w:t>) from RAN1 perspective,</w:t>
                      </w:r>
                    </w:p>
                    <w:p w14:paraId="7CB1E1E6" w14:textId="77777777" w:rsidR="006B26C1" w:rsidRPr="006B26C1" w:rsidRDefault="006B26C1" w:rsidP="006B26C1">
                      <w:pPr>
                        <w:numPr>
                          <w:ilvl w:val="3"/>
                          <w:numId w:val="41"/>
                        </w:numPr>
                        <w:spacing w:line="231" w:lineRule="atLeast"/>
                        <w:jc w:val="both"/>
                        <w:textAlignment w:val="baseline"/>
                        <w:rPr>
                          <w:rFonts w:eastAsia="Microsoft YaHei UI"/>
                          <w:bCs/>
                          <w:lang w:val="en-US" w:eastAsia="zh-CN"/>
                        </w:rPr>
                      </w:pPr>
                      <w:r w:rsidRPr="006B26C1">
                        <w:rPr>
                          <w:rFonts w:eastAsia="Microsoft YaHei UI"/>
                          <w:bCs/>
                          <w:lang w:val="en-US" w:eastAsia="zh-CN"/>
                        </w:rPr>
                        <w:t xml:space="preserve">During a </w:t>
                      </w:r>
                      <w:proofErr w:type="gramStart"/>
                      <w:r w:rsidRPr="006B26C1">
                        <w:rPr>
                          <w:rFonts w:eastAsia="Microsoft YaHei UI"/>
                          <w:bCs/>
                          <w:lang w:val="en-US" w:eastAsia="zh-CN"/>
                        </w:rPr>
                        <w:t>random access</w:t>
                      </w:r>
                      <w:proofErr w:type="gramEnd"/>
                      <w:r w:rsidRPr="006B26C1">
                        <w:rPr>
                          <w:rFonts w:eastAsia="Microsoft YaHei UI"/>
                          <w:bCs/>
                          <w:lang w:val="en-US" w:eastAsia="zh-CN"/>
                        </w:rPr>
                        <w:t xml:space="preserve"> procedure in connected mode, </w:t>
                      </w:r>
                      <w:proofErr w:type="spellStart"/>
                      <w:r w:rsidRPr="006B26C1">
                        <w:rPr>
                          <w:rFonts w:eastAsia="Microsoft YaHei UI"/>
                          <w:bCs/>
                          <w:lang w:val="en-US" w:eastAsia="zh-CN"/>
                        </w:rPr>
                        <w:t>RedCap</w:t>
                      </w:r>
                      <w:proofErr w:type="spellEnd"/>
                      <w:r w:rsidRPr="006B26C1">
                        <w:rPr>
                          <w:rFonts w:eastAsia="Microsoft YaHei UI"/>
                          <w:bCs/>
                          <w:lang w:val="en-US" w:eastAsia="zh-CN"/>
                        </w:rPr>
                        <w:t xml:space="preserve"> UE does NOT expect it to contain SSB/CORESET#0/SIB.</w:t>
                      </w:r>
                    </w:p>
                    <w:p w14:paraId="4F341F67" w14:textId="77777777" w:rsidR="006B26C1" w:rsidRPr="006B26C1" w:rsidRDefault="006B26C1" w:rsidP="006B26C1">
                      <w:pPr>
                        <w:numPr>
                          <w:ilvl w:val="1"/>
                          <w:numId w:val="41"/>
                        </w:numPr>
                        <w:spacing w:line="231" w:lineRule="atLeast"/>
                        <w:jc w:val="both"/>
                        <w:textAlignment w:val="baseline"/>
                        <w:rPr>
                          <w:rFonts w:eastAsia="Microsoft YaHei UI"/>
                          <w:bCs/>
                          <w:lang w:val="en-US" w:eastAsia="zh-CN"/>
                        </w:rPr>
                      </w:pPr>
                      <w:r w:rsidRPr="006B26C1">
                        <w:rPr>
                          <w:rFonts w:eastAsia="Microsoft YaHei UI"/>
                          <w:bCs/>
                          <w:lang w:val="en-US" w:eastAsia="zh-CN"/>
                        </w:rPr>
                        <w:t xml:space="preserve">For BWP#0 configuration option 1, </w:t>
                      </w:r>
                      <w:r w:rsidRPr="006B26C1">
                        <w:rPr>
                          <w:rFonts w:eastAsia="Microsoft YaHei UI"/>
                          <w:bCs/>
                          <w:color w:val="FF0000"/>
                          <w:lang w:val="en-US" w:eastAsia="zh-CN"/>
                        </w:rPr>
                        <w:t xml:space="preserve">upon successful completion of the </w:t>
                      </w:r>
                      <w:proofErr w:type="gramStart"/>
                      <w:r w:rsidRPr="006B26C1">
                        <w:rPr>
                          <w:rFonts w:eastAsia="Microsoft YaHei UI"/>
                          <w:bCs/>
                          <w:color w:val="FF0000"/>
                          <w:lang w:val="en-US" w:eastAsia="zh-CN"/>
                        </w:rPr>
                        <w:t>random access</w:t>
                      </w:r>
                      <w:proofErr w:type="gramEnd"/>
                      <w:r w:rsidRPr="006B26C1">
                        <w:rPr>
                          <w:rFonts w:eastAsia="Microsoft YaHei UI"/>
                          <w:bCs/>
                          <w:color w:val="FF0000"/>
                          <w:lang w:val="en-US" w:eastAsia="zh-CN"/>
                        </w:rPr>
                        <w:t xml:space="preserve"> procedure, </w:t>
                      </w:r>
                      <w:r w:rsidRPr="006B26C1">
                        <w:rPr>
                          <w:rFonts w:eastAsia="Microsoft YaHei UI"/>
                          <w:bCs/>
                          <w:lang w:val="en-US" w:eastAsia="zh-CN"/>
                        </w:rPr>
                        <w:t xml:space="preserve">a </w:t>
                      </w:r>
                      <w:proofErr w:type="spellStart"/>
                      <w:r w:rsidRPr="006B26C1">
                        <w:rPr>
                          <w:rFonts w:eastAsia="Microsoft YaHei UI"/>
                          <w:bCs/>
                          <w:lang w:val="en-US" w:eastAsia="zh-CN"/>
                        </w:rPr>
                        <w:t>RedCap</w:t>
                      </w:r>
                      <w:proofErr w:type="spellEnd"/>
                      <w:r w:rsidRPr="006B26C1">
                        <w:rPr>
                          <w:rFonts w:eastAsia="Microsoft YaHei UI"/>
                          <w:bCs/>
                          <w:lang w:val="en-US" w:eastAsia="zh-CN"/>
                        </w:rPr>
                        <w:t xml:space="preserve"> UE</w:t>
                      </w:r>
                      <w:r w:rsidRPr="006B26C1">
                        <w:rPr>
                          <w:rFonts w:eastAsia="Microsoft YaHei UI"/>
                          <w:bCs/>
                          <w:color w:val="FF0000"/>
                          <w:lang w:val="en-US" w:eastAsia="zh-CN"/>
                        </w:rPr>
                        <w:t xml:space="preserve"> </w:t>
                      </w:r>
                      <w:r w:rsidRPr="006B26C1">
                        <w:rPr>
                          <w:rFonts w:eastAsia="Microsoft YaHei UI" w:hint="eastAsia"/>
                          <w:bCs/>
                          <w:color w:val="FF0000"/>
                          <w:lang w:val="en-US" w:eastAsia="zh-CN"/>
                        </w:rPr>
                        <w:t>supporting FG 6-1 only (but not FG 6-1a)</w:t>
                      </w:r>
                      <w:r w:rsidRPr="006B26C1">
                        <w:rPr>
                          <w:rFonts w:eastAsia="Microsoft YaHei UI"/>
                          <w:bCs/>
                          <w:color w:val="FF0000"/>
                          <w:lang w:val="en-US" w:eastAsia="zh-CN"/>
                        </w:rPr>
                        <w:t xml:space="preserve"> </w:t>
                      </w:r>
                      <w:r w:rsidRPr="006B26C1">
                        <w:rPr>
                          <w:rFonts w:eastAsia="Microsoft YaHei UI"/>
                          <w:bCs/>
                          <w:lang w:val="en-US" w:eastAsia="zh-CN"/>
                        </w:rPr>
                        <w:t xml:space="preserve">in connected mode is not required to </w:t>
                      </w:r>
                      <w:r w:rsidRPr="006B26C1">
                        <w:rPr>
                          <w:rFonts w:eastAsia="Microsoft YaHei UI"/>
                          <w:bCs/>
                          <w:strike/>
                          <w:color w:val="FF0000"/>
                          <w:lang w:val="en-US" w:eastAsia="zh-CN"/>
                        </w:rPr>
                        <w:t xml:space="preserve">receive </w:t>
                      </w:r>
                      <w:r w:rsidRPr="006B26C1">
                        <w:rPr>
                          <w:rFonts w:eastAsia="Yu Mincho"/>
                          <w:bCs/>
                          <w:strike/>
                          <w:color w:val="FF0000"/>
                          <w:lang w:val="en-US"/>
                        </w:rPr>
                        <w:t>any DL signals except for RACH-related messages and RRC-based BWP switch signal</w:t>
                      </w:r>
                      <w:r w:rsidRPr="006B26C1">
                        <w:rPr>
                          <w:rFonts w:eastAsia="Yu Mincho"/>
                          <w:bCs/>
                          <w:color w:val="FF0000"/>
                          <w:lang w:val="en-US"/>
                        </w:rPr>
                        <w:t xml:space="preserve"> operate </w:t>
                      </w:r>
                      <w:r w:rsidRPr="006B26C1">
                        <w:rPr>
                          <w:rFonts w:eastAsia="Microsoft YaHei UI"/>
                          <w:bCs/>
                          <w:lang w:val="en-US" w:eastAsia="zh-CN"/>
                        </w:rPr>
                        <w:t>on a separate initial DL BWP that does not contain SSB.</w:t>
                      </w:r>
                    </w:p>
                    <w:p w14:paraId="1DA58D29" w14:textId="77777777" w:rsidR="006B26C1" w:rsidRPr="006B26C1" w:rsidRDefault="006B26C1" w:rsidP="006B26C1">
                      <w:pPr>
                        <w:numPr>
                          <w:ilvl w:val="1"/>
                          <w:numId w:val="41"/>
                        </w:numPr>
                        <w:spacing w:line="231" w:lineRule="atLeast"/>
                        <w:jc w:val="both"/>
                        <w:textAlignment w:val="baseline"/>
                        <w:rPr>
                          <w:rFonts w:eastAsia="Microsoft YaHei UI"/>
                          <w:bCs/>
                          <w:lang w:val="en-US" w:eastAsia="zh-CN"/>
                        </w:rPr>
                      </w:pPr>
                      <w:r w:rsidRPr="006B26C1">
                        <w:rPr>
                          <w:rFonts w:eastAsia="Microsoft YaHei UI"/>
                          <w:bCs/>
                          <w:lang w:val="en-US" w:eastAsia="zh-CN"/>
                        </w:rPr>
                        <w:t>Note: The network may choose to configure SSB or MIB-configured CORESET#0 or SIB1 to be within the respective DL BWP.</w:t>
                      </w:r>
                    </w:p>
                    <w:p w14:paraId="32AE0264" w14:textId="78326790" w:rsidR="006B26C1" w:rsidRPr="006B26C1" w:rsidRDefault="006B26C1" w:rsidP="006B26C1">
                      <w:pPr>
                        <w:rPr>
                          <w:lang w:val="en-US"/>
                        </w:rPr>
                      </w:pPr>
                    </w:p>
                  </w:txbxContent>
                </v:textbox>
                <w10:anchorlock/>
              </v:shape>
            </w:pict>
          </mc:Fallback>
        </mc:AlternateContent>
      </w:r>
    </w:p>
    <w:p w14:paraId="1D30DCB4" w14:textId="77777777" w:rsidR="006B26C1" w:rsidRDefault="006B26C1" w:rsidP="002A448F">
      <w:pPr>
        <w:spacing w:line="288" w:lineRule="auto"/>
        <w:ind w:right="-101"/>
        <w:rPr>
          <w:rFonts w:eastAsia="宋体"/>
          <w:lang w:val="en-US" w:eastAsia="zh-CN"/>
        </w:rPr>
      </w:pPr>
    </w:p>
    <w:p w14:paraId="0AB9222F" w14:textId="5EC4BFA1" w:rsidR="00F341F3" w:rsidRDefault="00531B7D" w:rsidP="00F341F3">
      <w:pPr>
        <w:rPr>
          <w:rFonts w:ascii="Calibri" w:hAnsi="Calibri"/>
          <w:szCs w:val="22"/>
          <w:lang w:val="en-US" w:eastAsia="zh-CN"/>
        </w:rPr>
      </w:pPr>
      <w:r>
        <w:rPr>
          <w:lang w:eastAsia="zh-CN"/>
        </w:rPr>
        <w:t>The concern we have f</w:t>
      </w:r>
      <w:r w:rsidR="00F341F3">
        <w:rPr>
          <w:lang w:eastAsia="zh-CN"/>
        </w:rPr>
        <w:t xml:space="preserve">or </w:t>
      </w:r>
      <w:r w:rsidR="00F341F3">
        <w:rPr>
          <w:rFonts w:ascii="Times New Roman" w:hAnsi="Times New Roman"/>
          <w:b/>
          <w:bCs/>
          <w:szCs w:val="20"/>
          <w:highlight w:val="yellow"/>
        </w:rPr>
        <w:t>Proposal 3-1h</w:t>
      </w:r>
      <w:r w:rsidR="00F341F3">
        <w:rPr>
          <w:lang w:eastAsia="zh-CN"/>
        </w:rPr>
        <w:t xml:space="preserve"> </w:t>
      </w:r>
      <w:r>
        <w:rPr>
          <w:lang w:eastAsia="zh-CN"/>
        </w:rPr>
        <w:t>is that</w:t>
      </w:r>
      <w:r w:rsidR="00F341F3">
        <w:rPr>
          <w:lang w:eastAsia="zh-CN"/>
        </w:rPr>
        <w:t xml:space="preserve"> for the UE who may operate in a BWP without SSB</w:t>
      </w:r>
      <w:r>
        <w:rPr>
          <w:lang w:eastAsia="zh-CN"/>
        </w:rPr>
        <w:t xml:space="preserve">, it cannot operate in the separate initial DL BWP without CD-SSB </w:t>
      </w:r>
      <w:r w:rsidR="008E0BD8">
        <w:rPr>
          <w:lang w:eastAsia="zh-CN"/>
        </w:rPr>
        <w:t xml:space="preserve">although </w:t>
      </w:r>
      <w:r>
        <w:rPr>
          <w:lang w:eastAsia="zh-CN"/>
        </w:rPr>
        <w:t>it was agreed to allow the UE supports FG 6-1a to operate in connect</w:t>
      </w:r>
      <w:r w:rsidR="00B32D09">
        <w:rPr>
          <w:lang w:eastAsia="zh-CN"/>
        </w:rPr>
        <w:t>ed</w:t>
      </w:r>
      <w:r>
        <w:rPr>
          <w:lang w:eastAsia="zh-CN"/>
        </w:rPr>
        <w:t xml:space="preserve"> mode in a BWP that doesn’t contain </w:t>
      </w:r>
      <w:r w:rsidR="008E0BD8">
        <w:rPr>
          <w:lang w:eastAsia="zh-CN"/>
        </w:rPr>
        <w:t>CD-</w:t>
      </w:r>
      <w:r>
        <w:rPr>
          <w:lang w:eastAsia="zh-CN"/>
        </w:rPr>
        <w:t xml:space="preserve">SSB. </w:t>
      </w:r>
      <w:r w:rsidR="00F341F3">
        <w:rPr>
          <w:lang w:eastAsia="zh-CN"/>
        </w:rPr>
        <w:t>Therefore</w:t>
      </w:r>
      <w:r>
        <w:rPr>
          <w:lang w:eastAsia="zh-CN"/>
        </w:rPr>
        <w:t xml:space="preserve">, we suggest to </w:t>
      </w:r>
      <w:r w:rsidR="00F341F3">
        <w:rPr>
          <w:lang w:eastAsia="zh-CN"/>
        </w:rPr>
        <w:t>take option 1 for the UEs who only support FG 6-1, but do not support FG 6-1a</w:t>
      </w:r>
      <w:r>
        <w:rPr>
          <w:lang w:eastAsia="zh-CN"/>
        </w:rPr>
        <w:t xml:space="preserve"> only. </w:t>
      </w:r>
      <w:r w:rsidR="00F341F3">
        <w:rPr>
          <w:lang w:eastAsia="zh-CN"/>
        </w:rPr>
        <w:t xml:space="preserve"> </w:t>
      </w:r>
      <w:r>
        <w:rPr>
          <w:lang w:eastAsia="zh-CN"/>
        </w:rPr>
        <w:t xml:space="preserve">On the other hand, </w:t>
      </w:r>
      <w:r w:rsidR="00F341F3">
        <w:rPr>
          <w:lang w:eastAsia="zh-CN"/>
        </w:rPr>
        <w:t xml:space="preserve">we don’t forbid the use of initial DL BWP for the UE support FG 6-1a. </w:t>
      </w:r>
    </w:p>
    <w:p w14:paraId="34F1E4AF" w14:textId="05320EA4" w:rsidR="00F341F3" w:rsidRDefault="00F341F3" w:rsidP="002A448F">
      <w:pPr>
        <w:spacing w:line="288" w:lineRule="auto"/>
        <w:ind w:right="-101"/>
        <w:rPr>
          <w:rFonts w:eastAsia="宋体"/>
          <w:lang w:val="en-US" w:eastAsia="zh-CN"/>
        </w:rPr>
      </w:pPr>
    </w:p>
    <w:p w14:paraId="6C686DB0" w14:textId="626925F4" w:rsidR="00531B7D" w:rsidRPr="00531B7D" w:rsidRDefault="00531B7D" w:rsidP="002A448F">
      <w:pPr>
        <w:spacing w:line="288" w:lineRule="auto"/>
        <w:ind w:right="-101"/>
        <w:rPr>
          <w:rFonts w:eastAsia="宋体"/>
          <w:b/>
          <w:bCs/>
          <w:lang w:val="en-US" w:eastAsia="zh-CN"/>
        </w:rPr>
      </w:pPr>
      <w:r w:rsidRPr="00531B7D">
        <w:rPr>
          <w:rFonts w:eastAsia="宋体"/>
          <w:b/>
          <w:bCs/>
          <w:lang w:val="en-US" w:eastAsia="zh-CN"/>
        </w:rPr>
        <w:t>Proposal #2:</w:t>
      </w:r>
    </w:p>
    <w:p w14:paraId="770A40BC" w14:textId="0293A446" w:rsidR="00531B7D" w:rsidRPr="00531B7D" w:rsidRDefault="00531B7D" w:rsidP="00531B7D">
      <w:pPr>
        <w:numPr>
          <w:ilvl w:val="0"/>
          <w:numId w:val="41"/>
        </w:numPr>
        <w:spacing w:line="231" w:lineRule="atLeast"/>
        <w:jc w:val="both"/>
        <w:textAlignment w:val="baseline"/>
        <w:rPr>
          <w:rFonts w:eastAsia="Microsoft YaHei UI"/>
          <w:b/>
          <w:bCs/>
          <w:lang w:val="en-US" w:eastAsia="zh-CN"/>
        </w:rPr>
      </w:pPr>
      <w:r w:rsidRPr="00531B7D">
        <w:rPr>
          <w:b/>
          <w:bCs/>
          <w:lang w:eastAsia="zh-CN"/>
        </w:rPr>
        <w:t xml:space="preserve">For the UEs who only support FG 6-1. </w:t>
      </w:r>
    </w:p>
    <w:p w14:paraId="0DC78EFB" w14:textId="65A14613" w:rsidR="00531B7D" w:rsidRPr="00531B7D" w:rsidRDefault="00531B7D" w:rsidP="00531B7D">
      <w:pPr>
        <w:numPr>
          <w:ilvl w:val="1"/>
          <w:numId w:val="41"/>
        </w:numPr>
        <w:spacing w:line="231" w:lineRule="atLeast"/>
        <w:jc w:val="both"/>
        <w:textAlignment w:val="baseline"/>
        <w:rPr>
          <w:rFonts w:eastAsia="Microsoft YaHei UI"/>
          <w:b/>
          <w:bCs/>
          <w:lang w:val="en-US" w:eastAsia="zh-CN"/>
        </w:rPr>
      </w:pPr>
      <w:r w:rsidRPr="00531B7D">
        <w:rPr>
          <w:rFonts w:eastAsia="Microsoft YaHei UI"/>
          <w:b/>
          <w:bCs/>
          <w:lang w:val="en-US" w:eastAsia="zh-CN"/>
        </w:rPr>
        <w:t>For FR1,</w:t>
      </w:r>
      <w:r w:rsidRPr="00531B7D">
        <w:rPr>
          <w:b/>
          <w:bCs/>
          <w:lang w:val="en-US"/>
        </w:rPr>
        <w:t xml:space="preserve"> for BWP#0 configuration option 1,</w:t>
      </w:r>
    </w:p>
    <w:p w14:paraId="3BC4FB91" w14:textId="4EDC62C6" w:rsidR="00531B7D" w:rsidRPr="00531B7D" w:rsidRDefault="00531B7D" w:rsidP="00531B7D">
      <w:pPr>
        <w:numPr>
          <w:ilvl w:val="2"/>
          <w:numId w:val="41"/>
        </w:numPr>
        <w:spacing w:line="231" w:lineRule="atLeast"/>
        <w:jc w:val="both"/>
        <w:textAlignment w:val="baseline"/>
        <w:rPr>
          <w:rFonts w:eastAsia="Microsoft YaHei UI"/>
          <w:b/>
          <w:bCs/>
          <w:lang w:val="en-US" w:eastAsia="zh-CN"/>
        </w:rPr>
      </w:pPr>
      <w:r w:rsidRPr="00531B7D">
        <w:rPr>
          <w:rFonts w:ascii="Times New Roman" w:eastAsia="Microsoft YaHei UI" w:hAnsi="Times New Roman"/>
          <w:b/>
          <w:bCs/>
          <w:color w:val="000000"/>
          <w:szCs w:val="20"/>
          <w:lang w:val="en-US" w:eastAsia="zh-CN"/>
        </w:rPr>
        <w:t xml:space="preserve">A </w:t>
      </w:r>
      <w:proofErr w:type="spellStart"/>
      <w:r w:rsidRPr="00531B7D">
        <w:rPr>
          <w:rFonts w:ascii="Times New Roman" w:eastAsia="Microsoft YaHei UI" w:hAnsi="Times New Roman"/>
          <w:b/>
          <w:bCs/>
          <w:color w:val="000000"/>
          <w:szCs w:val="20"/>
          <w:lang w:val="en-US" w:eastAsia="zh-CN"/>
        </w:rPr>
        <w:t>RedCap</w:t>
      </w:r>
      <w:proofErr w:type="spellEnd"/>
      <w:r w:rsidRPr="00531B7D">
        <w:rPr>
          <w:rFonts w:ascii="Times New Roman" w:eastAsia="Microsoft YaHei UI" w:hAnsi="Times New Roman"/>
          <w:b/>
          <w:bCs/>
          <w:color w:val="000000"/>
          <w:szCs w:val="20"/>
          <w:lang w:val="en-US" w:eastAsia="zh-CN"/>
        </w:rPr>
        <w:t xml:space="preserve"> UE </w:t>
      </w:r>
      <w:r w:rsidRPr="00531B7D">
        <w:rPr>
          <w:rFonts w:ascii="Times New Roman" w:eastAsia="Microsoft YaHei UI" w:hAnsi="Times New Roman"/>
          <w:b/>
          <w:bCs/>
          <w:color w:val="000000"/>
          <w:szCs w:val="20"/>
          <w:u w:val="single"/>
          <w:lang w:val="en-US" w:eastAsia="zh-CN"/>
        </w:rPr>
        <w:t>supporting mandatory FG 6-1 (but not optional FG 6-1a)</w:t>
      </w:r>
      <w:r w:rsidRPr="00531B7D">
        <w:rPr>
          <w:rFonts w:ascii="Times New Roman" w:eastAsia="Microsoft YaHei UI" w:hAnsi="Times New Roman"/>
          <w:b/>
          <w:bCs/>
          <w:color w:val="000000"/>
          <w:szCs w:val="20"/>
          <w:lang w:val="en-US" w:eastAsia="zh-CN"/>
        </w:rPr>
        <w:t xml:space="preserve"> </w:t>
      </w:r>
      <w:r w:rsidRPr="00531B7D">
        <w:rPr>
          <w:rFonts w:eastAsia="Microsoft YaHei UI"/>
          <w:b/>
          <w:bCs/>
          <w:lang w:val="en-US" w:eastAsia="zh-CN"/>
        </w:rPr>
        <w:t>in connected mode does not expect to operate in a separate initial DL BWP that does not include CD-SSB and the entire CORESET#0.</w:t>
      </w:r>
    </w:p>
    <w:p w14:paraId="0EF3AEFD" w14:textId="77777777" w:rsidR="00531B7D" w:rsidRPr="00531B7D" w:rsidRDefault="00531B7D" w:rsidP="00531B7D">
      <w:pPr>
        <w:numPr>
          <w:ilvl w:val="1"/>
          <w:numId w:val="41"/>
        </w:numPr>
        <w:spacing w:line="231" w:lineRule="atLeast"/>
        <w:jc w:val="both"/>
        <w:textAlignment w:val="baseline"/>
        <w:rPr>
          <w:rFonts w:eastAsia="Microsoft YaHei UI"/>
          <w:b/>
          <w:bCs/>
          <w:lang w:val="en-US" w:eastAsia="zh-CN"/>
        </w:rPr>
      </w:pPr>
      <w:r w:rsidRPr="00531B7D">
        <w:rPr>
          <w:rFonts w:eastAsia="Microsoft YaHei UI"/>
          <w:b/>
          <w:bCs/>
          <w:color w:val="0070C0"/>
          <w:lang w:eastAsia="zh-CN"/>
        </w:rPr>
        <w:t>For FR2,</w:t>
      </w:r>
      <w:r w:rsidRPr="00531B7D">
        <w:rPr>
          <w:b/>
          <w:bCs/>
          <w:color w:val="0070C0"/>
          <w:lang w:val="en-US"/>
        </w:rPr>
        <w:t xml:space="preserve"> </w:t>
      </w:r>
      <w:r w:rsidRPr="00531B7D">
        <w:rPr>
          <w:b/>
          <w:bCs/>
          <w:lang w:val="en-US"/>
        </w:rPr>
        <w:t>for BWP#0 configuration option 1,</w:t>
      </w:r>
    </w:p>
    <w:p w14:paraId="358CD410" w14:textId="51F9DBC6" w:rsidR="00531B7D" w:rsidRPr="00531B7D" w:rsidRDefault="00531B7D" w:rsidP="00531B7D">
      <w:pPr>
        <w:numPr>
          <w:ilvl w:val="2"/>
          <w:numId w:val="41"/>
        </w:numPr>
        <w:spacing w:line="231" w:lineRule="atLeast"/>
        <w:jc w:val="both"/>
        <w:textAlignment w:val="baseline"/>
        <w:rPr>
          <w:rFonts w:eastAsia="Microsoft YaHei UI"/>
          <w:b/>
          <w:bCs/>
          <w:lang w:val="en-US" w:eastAsia="zh-CN"/>
        </w:rPr>
      </w:pPr>
      <w:r w:rsidRPr="00531B7D">
        <w:rPr>
          <w:rFonts w:ascii="Times New Roman" w:eastAsia="Microsoft YaHei UI" w:hAnsi="Times New Roman"/>
          <w:b/>
          <w:bCs/>
          <w:color w:val="000000"/>
          <w:szCs w:val="20"/>
          <w:lang w:val="en-US" w:eastAsia="zh-CN"/>
        </w:rPr>
        <w:t xml:space="preserve">A </w:t>
      </w:r>
      <w:proofErr w:type="spellStart"/>
      <w:r w:rsidRPr="00531B7D">
        <w:rPr>
          <w:rFonts w:ascii="Times New Roman" w:eastAsia="Microsoft YaHei UI" w:hAnsi="Times New Roman"/>
          <w:b/>
          <w:bCs/>
          <w:color w:val="000000"/>
          <w:szCs w:val="20"/>
          <w:lang w:val="en-US" w:eastAsia="zh-CN"/>
        </w:rPr>
        <w:t>RedCap</w:t>
      </w:r>
      <w:proofErr w:type="spellEnd"/>
      <w:r w:rsidRPr="00531B7D">
        <w:rPr>
          <w:rFonts w:ascii="Times New Roman" w:eastAsia="Microsoft YaHei UI" w:hAnsi="Times New Roman"/>
          <w:b/>
          <w:bCs/>
          <w:color w:val="000000"/>
          <w:szCs w:val="20"/>
          <w:lang w:val="en-US" w:eastAsia="zh-CN"/>
        </w:rPr>
        <w:t xml:space="preserve"> UE </w:t>
      </w:r>
      <w:r w:rsidRPr="00531B7D">
        <w:rPr>
          <w:rFonts w:ascii="Times New Roman" w:eastAsia="Microsoft YaHei UI" w:hAnsi="Times New Roman"/>
          <w:b/>
          <w:bCs/>
          <w:color w:val="000000"/>
          <w:szCs w:val="20"/>
          <w:u w:val="single"/>
          <w:lang w:val="en-US" w:eastAsia="zh-CN"/>
        </w:rPr>
        <w:t>supporting mandatory FG 6-1 (but not optional FG 6-1a)</w:t>
      </w:r>
      <w:r w:rsidRPr="00531B7D">
        <w:rPr>
          <w:rFonts w:ascii="Times New Roman" w:eastAsia="Microsoft YaHei UI" w:hAnsi="Times New Roman"/>
          <w:b/>
          <w:bCs/>
          <w:color w:val="000000"/>
          <w:szCs w:val="20"/>
          <w:lang w:val="en-US" w:eastAsia="zh-CN"/>
        </w:rPr>
        <w:t xml:space="preserve"> </w:t>
      </w:r>
      <w:r w:rsidRPr="00531B7D">
        <w:rPr>
          <w:rFonts w:eastAsia="Microsoft YaHei UI"/>
          <w:b/>
          <w:bCs/>
          <w:lang w:val="en-US" w:eastAsia="zh-CN"/>
        </w:rPr>
        <w:t>in connected mode does not expect to operate in a separate initial DL BWP that does not include CD-SSB</w:t>
      </w:r>
      <w:r w:rsidRPr="00531B7D">
        <w:rPr>
          <w:rFonts w:eastAsia="Microsoft YaHei UI"/>
          <w:b/>
          <w:bCs/>
          <w:strike/>
          <w:color w:val="0070C0"/>
          <w:lang w:val="en-US" w:eastAsia="zh-CN"/>
        </w:rPr>
        <w:t xml:space="preserve"> and the entire CORESET#0</w:t>
      </w:r>
      <w:r w:rsidRPr="00531B7D">
        <w:rPr>
          <w:rFonts w:eastAsia="Microsoft YaHei UI"/>
          <w:b/>
          <w:bCs/>
          <w:lang w:val="en-US" w:eastAsia="zh-CN"/>
        </w:rPr>
        <w:t>.</w:t>
      </w:r>
    </w:p>
    <w:p w14:paraId="76E1E6DE" w14:textId="77777777" w:rsidR="00531B7D" w:rsidRDefault="00531B7D" w:rsidP="002A448F">
      <w:pPr>
        <w:spacing w:line="288" w:lineRule="auto"/>
        <w:ind w:right="-101"/>
        <w:rPr>
          <w:rFonts w:eastAsia="宋体"/>
          <w:lang w:val="en-US" w:eastAsia="zh-CN"/>
        </w:rPr>
      </w:pPr>
    </w:p>
    <w:p w14:paraId="05EDFB60" w14:textId="77777777" w:rsidR="00F341F3" w:rsidRPr="000E7FA2" w:rsidRDefault="00F341F3" w:rsidP="002A448F">
      <w:pPr>
        <w:spacing w:line="288" w:lineRule="auto"/>
        <w:ind w:right="-101"/>
        <w:rPr>
          <w:rFonts w:eastAsia="宋体"/>
          <w:lang w:val="en-US" w:eastAsia="zh-CN"/>
        </w:rPr>
      </w:pPr>
    </w:p>
    <w:p w14:paraId="4191C430" w14:textId="15F928F8" w:rsidR="002A448F" w:rsidRPr="002A448F" w:rsidRDefault="00324AEA" w:rsidP="002A448F">
      <w:pPr>
        <w:pStyle w:val="1"/>
        <w:keepNext/>
        <w:keepLines/>
        <w:widowControl/>
        <w:pBdr>
          <w:top w:val="single" w:sz="12" w:space="0" w:color="auto"/>
        </w:pBdr>
        <w:spacing w:before="0" w:after="180"/>
        <w:jc w:val="both"/>
        <w:rPr>
          <w:rFonts w:eastAsia="宋体" w:cs="Arial"/>
          <w:b w:val="0"/>
          <w:sz w:val="36"/>
          <w:lang w:val="en-US" w:eastAsia="zh-CN"/>
        </w:rPr>
      </w:pPr>
      <w:r>
        <w:rPr>
          <w:rFonts w:eastAsia="宋体"/>
          <w:b w:val="0"/>
          <w:sz w:val="36"/>
          <w:lang w:val="en-US" w:eastAsia="zh-CN"/>
        </w:rPr>
        <w:lastRenderedPageBreak/>
        <w:t>3</w:t>
      </w:r>
      <w:r w:rsidR="002A448F">
        <w:rPr>
          <w:rFonts w:eastAsia="宋体"/>
          <w:b w:val="0"/>
          <w:sz w:val="36"/>
          <w:lang w:val="en-US" w:eastAsia="zh-CN"/>
        </w:rPr>
        <w:t xml:space="preserve"> </w:t>
      </w:r>
      <w:r w:rsidR="002A448F" w:rsidRPr="002A448F">
        <w:rPr>
          <w:rFonts w:eastAsia="Malgun Gothic" w:cs="Arial"/>
          <w:b w:val="0"/>
          <w:sz w:val="36"/>
          <w:lang w:val="en-US" w:eastAsia="ko-KR"/>
        </w:rPr>
        <w:t>HD-FDD</w:t>
      </w:r>
      <w:r w:rsidR="002A448F">
        <w:rPr>
          <w:rFonts w:eastAsia="Malgun Gothic" w:cs="Arial"/>
          <w:b w:val="0"/>
          <w:sz w:val="36"/>
          <w:lang w:val="en-US" w:eastAsia="ko-KR"/>
        </w:rPr>
        <w:t xml:space="preserve"> </w:t>
      </w:r>
      <w:r w:rsidR="002A448F">
        <w:rPr>
          <w:rFonts w:eastAsia="Malgun Gothic" w:cs="Arial" w:hint="eastAsia"/>
          <w:b w:val="0"/>
          <w:sz w:val="36"/>
          <w:lang w:val="en-US" w:eastAsia="ko-KR"/>
        </w:rPr>
        <w:t>operation</w:t>
      </w:r>
    </w:p>
    <w:p w14:paraId="102035FD" w14:textId="5EA3C14D" w:rsidR="002A448F" w:rsidRDefault="002A448F" w:rsidP="00177397">
      <w:pPr>
        <w:spacing w:line="257" w:lineRule="auto"/>
        <w:jc w:val="both"/>
        <w:rPr>
          <w:rFonts w:eastAsia="宋体"/>
          <w:lang w:eastAsia="zh-CN"/>
        </w:rPr>
      </w:pPr>
      <w:r>
        <w:rPr>
          <w:lang w:eastAsia="ko-KR"/>
        </w:rPr>
        <w:t>Depending on</w:t>
      </w:r>
      <w:r>
        <w:rPr>
          <w:rFonts w:hint="eastAsia"/>
          <w:lang w:eastAsia="ko-KR"/>
        </w:rPr>
        <w:t xml:space="preserve"> the agreements</w:t>
      </w:r>
      <w:r>
        <w:rPr>
          <w:lang w:eastAsia="ko-KR"/>
        </w:rPr>
        <w:t xml:space="preserve"> </w:t>
      </w:r>
      <w:r>
        <w:rPr>
          <w:rFonts w:hint="eastAsia"/>
          <w:lang w:eastAsia="ko-KR"/>
        </w:rPr>
        <w:t xml:space="preserve">in </w:t>
      </w:r>
      <w:r>
        <w:rPr>
          <w:lang w:eastAsia="ko-KR"/>
        </w:rPr>
        <w:t>previous RAN1 meetings</w:t>
      </w:r>
      <w:r>
        <w:rPr>
          <w:rFonts w:hint="eastAsia"/>
          <w:lang w:eastAsia="ko-KR"/>
        </w:rPr>
        <w:t xml:space="preserve">, </w:t>
      </w:r>
      <w:r>
        <w:rPr>
          <w:lang w:eastAsia="ko-KR"/>
        </w:rPr>
        <w:t xml:space="preserve">remaining aspects </w:t>
      </w:r>
      <w:r>
        <w:rPr>
          <w:rFonts w:hint="eastAsia"/>
          <w:lang w:eastAsia="ko-KR"/>
        </w:rPr>
        <w:t>for</w:t>
      </w:r>
      <w:r>
        <w:rPr>
          <w:lang w:eastAsia="ko-KR"/>
        </w:rPr>
        <w:t xml:space="preserve"> </w:t>
      </w:r>
      <w:r>
        <w:rPr>
          <w:rFonts w:hint="eastAsia"/>
          <w:lang w:eastAsia="ko-KR"/>
        </w:rPr>
        <w:t>HD-FDD</w:t>
      </w:r>
      <w:r>
        <w:rPr>
          <w:lang w:eastAsia="ko-KR"/>
        </w:rPr>
        <w:t xml:space="preserve"> </w:t>
      </w:r>
      <w:r>
        <w:rPr>
          <w:rFonts w:hint="eastAsia"/>
          <w:lang w:eastAsia="ko-KR"/>
        </w:rPr>
        <w:t>operation</w:t>
      </w:r>
      <w:r>
        <w:rPr>
          <w:lang w:eastAsia="ko-KR"/>
        </w:rPr>
        <w:t xml:space="preserve"> are discussed.</w:t>
      </w:r>
    </w:p>
    <w:p w14:paraId="3EC3E880" w14:textId="77777777" w:rsidR="002A448F" w:rsidRDefault="002A448F" w:rsidP="002A448F">
      <w:pPr>
        <w:spacing w:line="257" w:lineRule="auto"/>
        <w:jc w:val="both"/>
        <w:rPr>
          <w:rFonts w:eastAsia="宋体"/>
          <w:lang w:eastAsia="zh-CN"/>
        </w:rPr>
      </w:pPr>
    </w:p>
    <w:p w14:paraId="5C42D4A2" w14:textId="22ADD31B" w:rsidR="002A448F" w:rsidRPr="00FE4EB6" w:rsidRDefault="002A448F" w:rsidP="002A448F">
      <w:pPr>
        <w:spacing w:after="120" w:line="276" w:lineRule="auto"/>
        <w:jc w:val="both"/>
        <w:rPr>
          <w:b/>
          <w:u w:val="single"/>
        </w:rPr>
      </w:pPr>
      <w:r w:rsidRPr="00C0138D">
        <w:rPr>
          <w:b/>
          <w:u w:val="single"/>
        </w:rPr>
        <w:t>Case 5: Configure</w:t>
      </w:r>
      <w:r w:rsidR="00A50242">
        <w:rPr>
          <w:b/>
          <w:u w:val="single"/>
        </w:rPr>
        <w:t>d SSB vs. Msg3 (re)transmission/PUCCH for Msg4</w:t>
      </w:r>
    </w:p>
    <w:p w14:paraId="0AE424B2" w14:textId="1B05FC37" w:rsidR="002A448F" w:rsidRDefault="002A448F" w:rsidP="00177397">
      <w:pPr>
        <w:spacing w:after="120" w:line="288" w:lineRule="auto"/>
      </w:pPr>
      <w:r>
        <w:t xml:space="preserve">For Case 5, the following </w:t>
      </w:r>
      <w:r w:rsidR="00394F77">
        <w:rPr>
          <w:rFonts w:hint="eastAsia"/>
          <w:lang w:eastAsia="ko-KR"/>
        </w:rPr>
        <w:t>agreement</w:t>
      </w:r>
      <w:r>
        <w:t xml:space="preserve"> was made:</w:t>
      </w:r>
    </w:p>
    <w:p w14:paraId="5944BDC8" w14:textId="77777777" w:rsidR="00A50242" w:rsidRPr="002B6C5B" w:rsidRDefault="00A50242" w:rsidP="00A50242">
      <w:pPr>
        <w:jc w:val="both"/>
        <w:rPr>
          <w:b/>
          <w:bCs/>
          <w:highlight w:val="green"/>
        </w:rPr>
      </w:pPr>
      <w:r w:rsidRPr="002B6C5B">
        <w:rPr>
          <w:b/>
          <w:highlight w:val="green"/>
        </w:rPr>
        <w:t>Agreement</w:t>
      </w:r>
      <w:r w:rsidRPr="002B6C5B">
        <w:rPr>
          <w:b/>
          <w:bCs/>
          <w:highlight w:val="green"/>
        </w:rPr>
        <w:t xml:space="preserve">: </w:t>
      </w:r>
    </w:p>
    <w:p w14:paraId="3D3199EB" w14:textId="77777777" w:rsidR="00A50242" w:rsidRPr="00E61430" w:rsidRDefault="00A50242" w:rsidP="00A50242">
      <w:pPr>
        <w:numPr>
          <w:ilvl w:val="0"/>
          <w:numId w:val="36"/>
        </w:numPr>
        <w:spacing w:line="252" w:lineRule="atLeast"/>
        <w:rPr>
          <w:rFonts w:eastAsia="MS PGothic"/>
          <w:color w:val="000000"/>
          <w:lang w:eastAsia="zh-CN"/>
        </w:rPr>
      </w:pPr>
      <w:r w:rsidRPr="00E61430">
        <w:rPr>
          <w:rFonts w:eastAsia="MS PGothic"/>
          <w:color w:val="000000"/>
          <w:lang w:eastAsia="zh-CN"/>
        </w:rPr>
        <w:t>For Case 5 of dynamically scheduled UL transmission vs. SSB, support Option 2 at least for dynamically scheduled UL transmission other than Msg3 (re)transmission and PUCCH for Msg4</w:t>
      </w:r>
    </w:p>
    <w:p w14:paraId="32EAAB4E" w14:textId="77777777" w:rsidR="00A50242" w:rsidRPr="00E61430" w:rsidRDefault="00A50242" w:rsidP="00A50242">
      <w:pPr>
        <w:numPr>
          <w:ilvl w:val="1"/>
          <w:numId w:val="36"/>
        </w:numPr>
        <w:tabs>
          <w:tab w:val="clear" w:pos="1440"/>
        </w:tabs>
        <w:spacing w:line="252" w:lineRule="atLeast"/>
        <w:ind w:left="1134" w:hanging="425"/>
        <w:rPr>
          <w:rFonts w:eastAsia="MS PGothic"/>
          <w:color w:val="000000"/>
          <w:lang w:eastAsia="zh-CN"/>
        </w:rPr>
      </w:pPr>
      <w:r w:rsidRPr="00E61430">
        <w:rPr>
          <w:rFonts w:eastAsia="MS PGothic"/>
          <w:color w:val="000000"/>
          <w:lang w:eastAsia="zh-CN"/>
        </w:rPr>
        <w:t>Option 2: Reuse the existing collision handling principles of Rel-15/16 for NR TDD that SSB is prioritized over dynamically scheduled UL transmission</w:t>
      </w:r>
    </w:p>
    <w:p w14:paraId="167F843C" w14:textId="77777777" w:rsidR="002A448F" w:rsidRPr="00A50242" w:rsidRDefault="002A448F" w:rsidP="002A448F"/>
    <w:p w14:paraId="1AC3C7C7" w14:textId="17F40C0E" w:rsidR="00876AB0" w:rsidRDefault="00FE668D" w:rsidP="00BD7B4F">
      <w:pPr>
        <w:spacing w:line="288" w:lineRule="auto"/>
        <w:jc w:val="both"/>
        <w:rPr>
          <w:lang w:eastAsia="ko-KR"/>
        </w:rPr>
      </w:pPr>
      <w:r>
        <w:rPr>
          <w:rFonts w:hint="eastAsia"/>
          <w:lang w:eastAsia="ko-KR"/>
        </w:rPr>
        <w:t>A</w:t>
      </w:r>
      <w:r>
        <w:rPr>
          <w:lang w:eastAsia="ko-KR"/>
        </w:rPr>
        <w:t xml:space="preserve"> </w:t>
      </w:r>
      <w:r>
        <w:rPr>
          <w:rFonts w:hint="eastAsia"/>
          <w:lang w:eastAsia="ko-KR"/>
        </w:rPr>
        <w:t>r</w:t>
      </w:r>
      <w:r w:rsidR="000576CD">
        <w:rPr>
          <w:rFonts w:hint="eastAsia"/>
          <w:lang w:eastAsia="ko-KR"/>
        </w:rPr>
        <w:t xml:space="preserve">emaining issue for Case 5 </w:t>
      </w:r>
      <w:r w:rsidR="00BD7B4F">
        <w:rPr>
          <w:rFonts w:hint="eastAsia"/>
          <w:lang w:eastAsia="ko-KR"/>
        </w:rPr>
        <w:t>was</w:t>
      </w:r>
      <w:r w:rsidR="000576CD">
        <w:rPr>
          <w:rFonts w:hint="eastAsia"/>
          <w:lang w:eastAsia="ko-KR"/>
        </w:rPr>
        <w:t xml:space="preserve"> about a collision be</w:t>
      </w:r>
      <w:r w:rsidR="000576CD">
        <w:rPr>
          <w:lang w:eastAsia="ko-KR"/>
        </w:rPr>
        <w:t>tween configured SSB and Msg3/PUCCH for Msg4</w:t>
      </w:r>
      <w:r w:rsidR="00BD7B4F">
        <w:rPr>
          <w:lang w:eastAsia="ko-KR"/>
        </w:rPr>
        <w:t xml:space="preserve"> </w:t>
      </w:r>
      <w:r w:rsidR="00BD7B4F">
        <w:rPr>
          <w:rFonts w:hint="eastAsia"/>
          <w:lang w:eastAsia="ko-KR"/>
        </w:rPr>
        <w:t>and</w:t>
      </w:r>
      <w:r w:rsidR="00BD7B4F">
        <w:rPr>
          <w:lang w:eastAsia="ko-KR"/>
        </w:rPr>
        <w:t xml:space="preserve"> </w:t>
      </w:r>
      <w:r w:rsidR="00BD7B4F">
        <w:rPr>
          <w:rFonts w:hint="eastAsia"/>
          <w:lang w:eastAsia="ko-KR"/>
        </w:rPr>
        <w:t>then</w:t>
      </w:r>
      <w:r w:rsidR="00BD7B4F">
        <w:rPr>
          <w:lang w:eastAsia="ko-KR"/>
        </w:rPr>
        <w:t xml:space="preserve"> </w:t>
      </w:r>
      <w:r w:rsidR="00BD7B4F">
        <w:rPr>
          <w:rFonts w:hint="eastAsia"/>
          <w:lang w:eastAsia="ko-KR"/>
        </w:rPr>
        <w:t>further</w:t>
      </w:r>
      <w:r w:rsidR="00BD7B4F">
        <w:rPr>
          <w:lang w:eastAsia="ko-KR"/>
        </w:rPr>
        <w:t xml:space="preserve"> </w:t>
      </w:r>
      <w:r w:rsidR="00BD7B4F">
        <w:rPr>
          <w:rFonts w:hint="eastAsia"/>
          <w:lang w:eastAsia="ko-KR"/>
        </w:rPr>
        <w:t>working</w:t>
      </w:r>
      <w:r w:rsidR="00BD7B4F">
        <w:rPr>
          <w:lang w:eastAsia="ko-KR"/>
        </w:rPr>
        <w:t xml:space="preserve"> </w:t>
      </w:r>
      <w:r w:rsidR="00BD7B4F">
        <w:rPr>
          <w:rFonts w:hint="eastAsia"/>
          <w:lang w:eastAsia="ko-KR"/>
        </w:rPr>
        <w:t>assumption</w:t>
      </w:r>
      <w:r w:rsidR="00BD7B4F">
        <w:rPr>
          <w:lang w:eastAsia="ko-KR"/>
        </w:rPr>
        <w:t xml:space="preserve"> </w:t>
      </w:r>
      <w:r w:rsidR="00BD7B4F">
        <w:rPr>
          <w:rFonts w:hint="eastAsia"/>
          <w:lang w:eastAsia="ko-KR"/>
        </w:rPr>
        <w:t>was</w:t>
      </w:r>
      <w:r w:rsidR="00BD7B4F">
        <w:rPr>
          <w:lang w:eastAsia="ko-KR"/>
        </w:rPr>
        <w:t xml:space="preserve"> </w:t>
      </w:r>
      <w:r w:rsidR="00BD7B4F">
        <w:rPr>
          <w:rFonts w:hint="eastAsia"/>
          <w:lang w:eastAsia="ko-KR"/>
        </w:rPr>
        <w:t>achieved:</w:t>
      </w:r>
    </w:p>
    <w:p w14:paraId="6B4463E1" w14:textId="77777777" w:rsidR="00BD7B4F" w:rsidRDefault="00BD7B4F" w:rsidP="00BD7B4F">
      <w:pPr>
        <w:rPr>
          <w:rFonts w:eastAsia="等线"/>
          <w:highlight w:val="darkYellow"/>
          <w:lang w:eastAsia="zh-CN"/>
        </w:rPr>
      </w:pPr>
    </w:p>
    <w:p w14:paraId="76158629" w14:textId="2761BAB4" w:rsidR="00BD7B4F" w:rsidRDefault="00BD7B4F" w:rsidP="00BD7B4F">
      <w:pPr>
        <w:rPr>
          <w:rFonts w:eastAsia="等线"/>
          <w:highlight w:val="darkYellow"/>
          <w:lang w:eastAsia="zh-CN"/>
        </w:rPr>
      </w:pPr>
      <w:r>
        <w:rPr>
          <w:rFonts w:eastAsia="等线" w:hint="eastAsia"/>
          <w:highlight w:val="darkYellow"/>
          <w:lang w:eastAsia="zh-CN"/>
        </w:rPr>
        <w:t>W</w:t>
      </w:r>
      <w:r>
        <w:rPr>
          <w:rFonts w:eastAsia="等线"/>
          <w:highlight w:val="darkYellow"/>
          <w:lang w:eastAsia="zh-CN"/>
        </w:rPr>
        <w:t>orking Assumption</w:t>
      </w:r>
    </w:p>
    <w:p w14:paraId="32C8CD7A" w14:textId="77777777" w:rsidR="00BD7B4F" w:rsidRDefault="00BD7B4F" w:rsidP="00BD7B4F">
      <w:pPr>
        <w:numPr>
          <w:ilvl w:val="0"/>
          <w:numId w:val="37"/>
        </w:numPr>
        <w:spacing w:before="100" w:after="100" w:line="231" w:lineRule="atLeast"/>
        <w:rPr>
          <w:rFonts w:ascii="Calibri" w:eastAsia="Microsoft YaHei UI" w:hAnsi="Calibri" w:cs="Calibri"/>
          <w:color w:val="FF0000"/>
          <w:sz w:val="22"/>
          <w:szCs w:val="22"/>
          <w:lang w:val="en-US" w:eastAsia="zh-CN"/>
        </w:rPr>
      </w:pPr>
      <w:r w:rsidRPr="00BD7B4F">
        <w:rPr>
          <w:rFonts w:eastAsia="Microsoft YaHei UI"/>
          <w:lang w:val="en-US" w:eastAsia="zh-CN"/>
        </w:rPr>
        <w:t>For Case 5 of SSB overlapping with Msg3 (re)transmission or PUCCH for Msg4/</w:t>
      </w:r>
      <w:proofErr w:type="spellStart"/>
      <w:r w:rsidRPr="00BD7B4F">
        <w:rPr>
          <w:rFonts w:eastAsia="Microsoft YaHei UI"/>
          <w:lang w:val="en-US" w:eastAsia="zh-CN"/>
        </w:rPr>
        <w:t>MsgB</w:t>
      </w:r>
      <w:proofErr w:type="spellEnd"/>
      <w:r w:rsidRPr="00BD7B4F">
        <w:rPr>
          <w:rFonts w:eastAsia="Microsoft YaHei UI"/>
          <w:lang w:val="en-US" w:eastAsia="zh-CN"/>
        </w:rPr>
        <w:t xml:space="preserve">, reuse the same handling as for other </w:t>
      </w:r>
      <w:r>
        <w:rPr>
          <w:rFonts w:eastAsia="Microsoft YaHei UI"/>
          <w:color w:val="000000"/>
          <w:lang w:val="en-US" w:eastAsia="zh-CN"/>
        </w:rPr>
        <w:t>dynamically scheduled UL transmission and prioritize the SSB</w:t>
      </w:r>
    </w:p>
    <w:p w14:paraId="5C7FA174" w14:textId="77777777" w:rsidR="00BD7B4F" w:rsidRPr="00BD7B4F" w:rsidRDefault="00BD7B4F" w:rsidP="00BD7B4F">
      <w:pPr>
        <w:numPr>
          <w:ilvl w:val="1"/>
          <w:numId w:val="37"/>
        </w:numPr>
        <w:tabs>
          <w:tab w:val="clear" w:pos="1080"/>
        </w:tabs>
        <w:spacing w:before="100" w:after="100" w:line="231" w:lineRule="atLeast"/>
        <w:rPr>
          <w:rFonts w:ascii="Calibri" w:eastAsia="Microsoft YaHei UI" w:hAnsi="Calibri" w:cs="Calibri"/>
          <w:sz w:val="22"/>
          <w:szCs w:val="22"/>
          <w:lang w:val="en-US" w:eastAsia="zh-CN"/>
        </w:rPr>
      </w:pPr>
      <w:r w:rsidRPr="00BD7B4F">
        <w:rPr>
          <w:rFonts w:eastAsia="Microsoft YaHei UI"/>
          <w:lang w:val="en-US" w:eastAsia="zh-CN"/>
        </w:rPr>
        <w:t>Note: Whether the above collision rule is reused for Msg3 PUSCH repetition is up to the agreement in the CE WI</w:t>
      </w:r>
    </w:p>
    <w:p w14:paraId="2595922D" w14:textId="77777777" w:rsidR="00BD7B4F" w:rsidRPr="00013737" w:rsidRDefault="00BD7B4F" w:rsidP="00BD7B4F">
      <w:pPr>
        <w:spacing w:line="288" w:lineRule="auto"/>
        <w:jc w:val="both"/>
        <w:rPr>
          <w:lang w:eastAsia="ko-KR"/>
        </w:rPr>
      </w:pPr>
    </w:p>
    <w:p w14:paraId="3500BDDA" w14:textId="3CB0C3A9" w:rsidR="002A448F" w:rsidRDefault="00BD7B4F" w:rsidP="00177397">
      <w:pPr>
        <w:spacing w:line="288" w:lineRule="auto"/>
        <w:jc w:val="both"/>
        <w:rPr>
          <w:lang w:eastAsia="ko-KR"/>
        </w:rPr>
      </w:pPr>
      <w:r>
        <w:rPr>
          <w:rFonts w:hint="eastAsia"/>
          <w:lang w:eastAsia="ko-KR"/>
        </w:rPr>
        <w:t>W</w:t>
      </w:r>
      <w:r w:rsidR="009B32DF">
        <w:rPr>
          <w:rFonts w:hint="eastAsia"/>
          <w:lang w:eastAsia="ko-KR"/>
        </w:rPr>
        <w:t>e</w:t>
      </w:r>
      <w:r w:rsidR="009B32DF">
        <w:rPr>
          <w:lang w:eastAsia="ko-KR"/>
        </w:rPr>
        <w:t xml:space="preserve"> </w:t>
      </w:r>
      <w:r w:rsidR="00013737">
        <w:rPr>
          <w:lang w:eastAsia="ko-KR"/>
        </w:rPr>
        <w:t>do not</w:t>
      </w:r>
      <w:r w:rsidR="009B32DF">
        <w:rPr>
          <w:lang w:eastAsia="ko-KR"/>
        </w:rPr>
        <w:t xml:space="preserve"> </w:t>
      </w:r>
      <w:r w:rsidR="009B32DF">
        <w:rPr>
          <w:rFonts w:hint="eastAsia"/>
          <w:lang w:eastAsia="ko-KR"/>
        </w:rPr>
        <w:t>see</w:t>
      </w:r>
      <w:r w:rsidR="009B32DF">
        <w:rPr>
          <w:lang w:eastAsia="ko-KR"/>
        </w:rPr>
        <w:t xml:space="preserve"> </w:t>
      </w:r>
      <w:r w:rsidR="009B32DF">
        <w:rPr>
          <w:rFonts w:hint="eastAsia"/>
          <w:lang w:eastAsia="ko-KR"/>
        </w:rPr>
        <w:t>any</w:t>
      </w:r>
      <w:r w:rsidR="009B32DF">
        <w:rPr>
          <w:lang w:eastAsia="ko-KR"/>
        </w:rPr>
        <w:t xml:space="preserve"> </w:t>
      </w:r>
      <w:r>
        <w:rPr>
          <w:rFonts w:hint="eastAsia"/>
          <w:lang w:eastAsia="ko-KR"/>
        </w:rPr>
        <w:t>critical</w:t>
      </w:r>
      <w:r>
        <w:rPr>
          <w:lang w:eastAsia="ko-KR"/>
        </w:rPr>
        <w:t xml:space="preserve"> </w:t>
      </w:r>
      <w:r w:rsidR="009B32DF">
        <w:rPr>
          <w:rFonts w:hint="eastAsia"/>
          <w:lang w:eastAsia="ko-KR"/>
        </w:rPr>
        <w:t>issues</w:t>
      </w:r>
      <w:r w:rsidR="009B32DF">
        <w:rPr>
          <w:lang w:eastAsia="ko-KR"/>
        </w:rPr>
        <w:t xml:space="preserve"> </w:t>
      </w:r>
      <w:r>
        <w:rPr>
          <w:rFonts w:hint="eastAsia"/>
          <w:lang w:eastAsia="ko-KR"/>
        </w:rPr>
        <w:t>to</w:t>
      </w:r>
      <w:r>
        <w:rPr>
          <w:lang w:eastAsia="ko-KR"/>
        </w:rPr>
        <w:t xml:space="preserve"> </w:t>
      </w:r>
      <w:r>
        <w:rPr>
          <w:rFonts w:hint="eastAsia"/>
          <w:lang w:eastAsia="ko-KR"/>
        </w:rPr>
        <w:t>revisit</w:t>
      </w:r>
      <w:r>
        <w:rPr>
          <w:lang w:eastAsia="ko-KR"/>
        </w:rPr>
        <w:t xml:space="preserve"> </w:t>
      </w:r>
      <w:r>
        <w:rPr>
          <w:rFonts w:hint="eastAsia"/>
          <w:lang w:eastAsia="ko-KR"/>
        </w:rPr>
        <w:t>the</w:t>
      </w:r>
      <w:r>
        <w:rPr>
          <w:lang w:eastAsia="ko-KR"/>
        </w:rPr>
        <w:t xml:space="preserve"> </w:t>
      </w:r>
      <w:r>
        <w:rPr>
          <w:rFonts w:hint="eastAsia"/>
          <w:lang w:eastAsia="ko-KR"/>
        </w:rPr>
        <w:t>Working</w:t>
      </w:r>
      <w:r>
        <w:rPr>
          <w:lang w:eastAsia="ko-KR"/>
        </w:rPr>
        <w:t xml:space="preserve"> </w:t>
      </w:r>
      <w:r>
        <w:rPr>
          <w:rFonts w:hint="eastAsia"/>
          <w:lang w:eastAsia="ko-KR"/>
        </w:rPr>
        <w:t>assumption</w:t>
      </w:r>
      <w:r w:rsidR="009B32DF">
        <w:rPr>
          <w:rFonts w:hint="eastAsia"/>
          <w:lang w:eastAsia="ko-KR"/>
        </w:rPr>
        <w:t xml:space="preserve"> and</w:t>
      </w:r>
      <w:r w:rsidR="009B32DF">
        <w:rPr>
          <w:lang w:eastAsia="ko-KR"/>
        </w:rPr>
        <w:t xml:space="preserve"> </w:t>
      </w:r>
      <w:r w:rsidR="009B32DF">
        <w:rPr>
          <w:rFonts w:hint="eastAsia"/>
          <w:lang w:eastAsia="ko-KR"/>
        </w:rPr>
        <w:t>therefore,</w:t>
      </w:r>
      <w:r w:rsidR="009B32DF">
        <w:rPr>
          <w:lang w:eastAsia="ko-KR"/>
        </w:rPr>
        <w:t xml:space="preserve"> </w:t>
      </w:r>
      <w:r w:rsidR="009B32DF">
        <w:rPr>
          <w:rFonts w:hint="eastAsia"/>
          <w:lang w:eastAsia="ko-KR"/>
        </w:rPr>
        <w:t>it</w:t>
      </w:r>
      <w:r w:rsidR="009B32DF">
        <w:rPr>
          <w:lang w:eastAsia="ko-KR"/>
        </w:rPr>
        <w:t xml:space="preserve"> </w:t>
      </w:r>
      <w:r w:rsidR="009B32DF">
        <w:rPr>
          <w:rFonts w:hint="eastAsia"/>
          <w:lang w:eastAsia="ko-KR"/>
        </w:rPr>
        <w:t>is</w:t>
      </w:r>
      <w:r w:rsidR="009B32DF">
        <w:rPr>
          <w:lang w:eastAsia="ko-KR"/>
        </w:rPr>
        <w:t xml:space="preserve"> </w:t>
      </w:r>
      <w:r w:rsidR="009B32DF">
        <w:rPr>
          <w:rFonts w:hint="eastAsia"/>
          <w:lang w:eastAsia="ko-KR"/>
        </w:rPr>
        <w:t>proposed</w:t>
      </w:r>
      <w:r w:rsidR="009B32DF">
        <w:rPr>
          <w:lang w:eastAsia="ko-KR"/>
        </w:rPr>
        <w:t xml:space="preserve"> </w:t>
      </w:r>
      <w:r w:rsidR="009B32DF">
        <w:rPr>
          <w:rFonts w:hint="eastAsia"/>
          <w:lang w:eastAsia="ko-KR"/>
        </w:rPr>
        <w:t>to</w:t>
      </w:r>
      <w:r>
        <w:rPr>
          <w:lang w:eastAsia="ko-KR"/>
        </w:rPr>
        <w:t xml:space="preserve"> confirm </w:t>
      </w:r>
      <w:r>
        <w:rPr>
          <w:rFonts w:hint="eastAsia"/>
          <w:lang w:eastAsia="ko-KR"/>
        </w:rPr>
        <w:t>the</w:t>
      </w:r>
      <w:r>
        <w:rPr>
          <w:lang w:eastAsia="ko-KR"/>
        </w:rPr>
        <w:t xml:space="preserve"> </w:t>
      </w:r>
      <w:r>
        <w:rPr>
          <w:rFonts w:hint="eastAsia"/>
          <w:lang w:eastAsia="ko-KR"/>
        </w:rPr>
        <w:t>Working</w:t>
      </w:r>
      <w:r>
        <w:rPr>
          <w:lang w:eastAsia="ko-KR"/>
        </w:rPr>
        <w:t xml:space="preserve"> </w:t>
      </w:r>
      <w:r>
        <w:rPr>
          <w:rFonts w:hint="eastAsia"/>
          <w:lang w:eastAsia="ko-KR"/>
        </w:rPr>
        <w:t>assumption</w:t>
      </w:r>
      <w:r w:rsidR="002A448F" w:rsidRPr="008F2C1B">
        <w:t>.</w:t>
      </w:r>
      <w:r w:rsidR="002A448F">
        <w:rPr>
          <w:lang w:eastAsia="ko-KR"/>
        </w:rPr>
        <w:t xml:space="preserve"> </w:t>
      </w:r>
    </w:p>
    <w:p w14:paraId="45D11913" w14:textId="77777777" w:rsidR="002A448F" w:rsidRPr="009B32DF" w:rsidRDefault="002A448F" w:rsidP="002A448F">
      <w:pPr>
        <w:spacing w:line="288" w:lineRule="auto"/>
        <w:jc w:val="both"/>
        <w:rPr>
          <w:lang w:eastAsia="zh-CN"/>
        </w:rPr>
      </w:pPr>
    </w:p>
    <w:p w14:paraId="7D5A7A13" w14:textId="25194259" w:rsidR="00BD7B4F" w:rsidRPr="00EE5A73" w:rsidRDefault="002A448F" w:rsidP="00754E10">
      <w:pPr>
        <w:spacing w:line="288" w:lineRule="auto"/>
        <w:jc w:val="both"/>
        <w:rPr>
          <w:b/>
          <w:bCs/>
          <w:iCs/>
        </w:rPr>
      </w:pPr>
      <w:r w:rsidRPr="00EE5A73">
        <w:rPr>
          <w:b/>
          <w:bCs/>
          <w:iCs/>
        </w:rPr>
        <w:t xml:space="preserve">Proposal </w:t>
      </w:r>
      <w:r w:rsidR="00EE5A73">
        <w:rPr>
          <w:b/>
          <w:bCs/>
          <w:iCs/>
        </w:rPr>
        <w:t>#</w:t>
      </w:r>
      <w:r w:rsidR="00EE5A73" w:rsidRPr="00EE5A73">
        <w:rPr>
          <w:b/>
          <w:bCs/>
          <w:iCs/>
          <w:lang w:eastAsia="ko-KR"/>
        </w:rPr>
        <w:t>3</w:t>
      </w:r>
      <w:r w:rsidRPr="00EE5A73">
        <w:rPr>
          <w:b/>
          <w:bCs/>
          <w:iCs/>
        </w:rPr>
        <w:t xml:space="preserve">: </w:t>
      </w:r>
      <w:r w:rsidR="00BD7B4F" w:rsidRPr="00EE5A73">
        <w:rPr>
          <w:rFonts w:hint="eastAsia"/>
          <w:b/>
          <w:bCs/>
          <w:iCs/>
          <w:lang w:eastAsia="ko-KR"/>
        </w:rPr>
        <w:t>The</w:t>
      </w:r>
      <w:r w:rsidR="00BD7B4F" w:rsidRPr="00EE5A73">
        <w:rPr>
          <w:b/>
          <w:bCs/>
          <w:iCs/>
        </w:rPr>
        <w:t xml:space="preserve"> </w:t>
      </w:r>
      <w:r w:rsidR="00BD7B4F" w:rsidRPr="00EE5A73">
        <w:rPr>
          <w:rFonts w:hint="eastAsia"/>
          <w:b/>
          <w:bCs/>
          <w:iCs/>
          <w:lang w:eastAsia="ko-KR"/>
        </w:rPr>
        <w:t>Working</w:t>
      </w:r>
      <w:r w:rsidR="00BD7B4F" w:rsidRPr="00EE5A73">
        <w:rPr>
          <w:b/>
          <w:bCs/>
          <w:iCs/>
        </w:rPr>
        <w:t xml:space="preserve"> </w:t>
      </w:r>
      <w:r w:rsidR="00BD7B4F" w:rsidRPr="00EE5A73">
        <w:rPr>
          <w:rFonts w:hint="eastAsia"/>
          <w:b/>
          <w:bCs/>
          <w:iCs/>
          <w:lang w:eastAsia="ko-KR"/>
        </w:rPr>
        <w:t>Assumption</w:t>
      </w:r>
      <w:r w:rsidR="00BD7B4F" w:rsidRPr="00EE5A73">
        <w:rPr>
          <w:b/>
          <w:bCs/>
          <w:iCs/>
        </w:rPr>
        <w:t xml:space="preserve"> </w:t>
      </w:r>
      <w:r w:rsidR="00BD7B4F" w:rsidRPr="00EE5A73">
        <w:rPr>
          <w:rFonts w:hint="eastAsia"/>
          <w:b/>
          <w:bCs/>
          <w:iCs/>
          <w:lang w:eastAsia="ko-KR"/>
        </w:rPr>
        <w:t>f</w:t>
      </w:r>
      <w:r w:rsidRPr="00EE5A73">
        <w:rPr>
          <w:b/>
          <w:bCs/>
          <w:iCs/>
        </w:rPr>
        <w:t xml:space="preserve">or a collision between SSB </w:t>
      </w:r>
      <w:r w:rsidR="009B32DF" w:rsidRPr="00EE5A73">
        <w:rPr>
          <w:rFonts w:hint="eastAsia"/>
          <w:b/>
          <w:bCs/>
          <w:iCs/>
          <w:lang w:eastAsia="ko-KR"/>
        </w:rPr>
        <w:t>and</w:t>
      </w:r>
      <w:r w:rsidR="009B32DF" w:rsidRPr="00EE5A73">
        <w:rPr>
          <w:b/>
          <w:bCs/>
          <w:iCs/>
        </w:rPr>
        <w:t xml:space="preserve"> </w:t>
      </w:r>
      <w:proofErr w:type="spellStart"/>
      <w:r w:rsidR="009B32DF" w:rsidRPr="00EE5A73">
        <w:rPr>
          <w:rFonts w:hint="eastAsia"/>
          <w:b/>
          <w:bCs/>
          <w:iCs/>
          <w:lang w:eastAsia="ko-KR"/>
        </w:rPr>
        <w:t>Msg</w:t>
      </w:r>
      <w:proofErr w:type="spellEnd"/>
      <w:r w:rsidR="009B32DF" w:rsidRPr="00EE5A73">
        <w:rPr>
          <w:b/>
          <w:bCs/>
          <w:iCs/>
        </w:rPr>
        <w:t xml:space="preserve"> </w:t>
      </w:r>
      <w:r w:rsidR="009B32DF" w:rsidRPr="00EE5A73">
        <w:rPr>
          <w:rFonts w:hint="eastAsia"/>
          <w:b/>
          <w:bCs/>
          <w:iCs/>
          <w:lang w:eastAsia="ko-KR"/>
        </w:rPr>
        <w:t>3</w:t>
      </w:r>
      <w:r w:rsidR="009B32DF" w:rsidRPr="00EE5A73">
        <w:rPr>
          <w:b/>
          <w:bCs/>
          <w:iCs/>
        </w:rPr>
        <w:t xml:space="preserve"> </w:t>
      </w:r>
      <w:r w:rsidR="009B32DF" w:rsidRPr="00EE5A73">
        <w:rPr>
          <w:rFonts w:hint="eastAsia"/>
          <w:b/>
          <w:bCs/>
          <w:iCs/>
          <w:lang w:eastAsia="ko-KR"/>
        </w:rPr>
        <w:t>PUSCH</w:t>
      </w:r>
      <w:r w:rsidR="009B32DF" w:rsidRPr="00EE5A73">
        <w:rPr>
          <w:b/>
          <w:bCs/>
          <w:iCs/>
        </w:rPr>
        <w:t xml:space="preserve"> </w:t>
      </w:r>
      <w:r w:rsidR="009B32DF" w:rsidRPr="00EE5A73">
        <w:rPr>
          <w:rFonts w:hint="eastAsia"/>
          <w:b/>
          <w:bCs/>
          <w:iCs/>
          <w:lang w:eastAsia="ko-KR"/>
        </w:rPr>
        <w:t>(or</w:t>
      </w:r>
      <w:r w:rsidR="009B32DF" w:rsidRPr="00EE5A73">
        <w:rPr>
          <w:b/>
          <w:bCs/>
          <w:iCs/>
        </w:rPr>
        <w:t xml:space="preserve"> </w:t>
      </w:r>
      <w:r w:rsidR="009B32DF" w:rsidRPr="00EE5A73">
        <w:rPr>
          <w:rFonts w:hint="eastAsia"/>
          <w:b/>
          <w:bCs/>
          <w:iCs/>
          <w:lang w:eastAsia="ko-KR"/>
        </w:rPr>
        <w:t>PUCCH</w:t>
      </w:r>
      <w:r w:rsidR="009B32DF" w:rsidRPr="00EE5A73">
        <w:rPr>
          <w:b/>
          <w:bCs/>
          <w:iCs/>
        </w:rPr>
        <w:t xml:space="preserve"> </w:t>
      </w:r>
      <w:r w:rsidR="009B32DF" w:rsidRPr="00EE5A73">
        <w:rPr>
          <w:rFonts w:hint="eastAsia"/>
          <w:b/>
          <w:bCs/>
          <w:iCs/>
          <w:lang w:eastAsia="ko-KR"/>
        </w:rPr>
        <w:t>to</w:t>
      </w:r>
      <w:r w:rsidR="009B32DF" w:rsidRPr="00EE5A73">
        <w:rPr>
          <w:b/>
          <w:bCs/>
          <w:iCs/>
        </w:rPr>
        <w:t xml:space="preserve"> </w:t>
      </w:r>
      <w:proofErr w:type="spellStart"/>
      <w:r w:rsidR="009B32DF" w:rsidRPr="00EE5A73">
        <w:rPr>
          <w:rFonts w:hint="eastAsia"/>
          <w:b/>
          <w:bCs/>
          <w:iCs/>
          <w:lang w:eastAsia="ko-KR"/>
        </w:rPr>
        <w:t>Msg</w:t>
      </w:r>
      <w:proofErr w:type="spellEnd"/>
      <w:r w:rsidR="009B32DF" w:rsidRPr="00EE5A73">
        <w:rPr>
          <w:b/>
          <w:bCs/>
          <w:iCs/>
        </w:rPr>
        <w:t xml:space="preserve"> </w:t>
      </w:r>
      <w:r w:rsidR="009B32DF" w:rsidRPr="00EE5A73">
        <w:rPr>
          <w:rFonts w:hint="eastAsia"/>
          <w:b/>
          <w:bCs/>
          <w:iCs/>
          <w:lang w:eastAsia="ko-KR"/>
        </w:rPr>
        <w:t>4)</w:t>
      </w:r>
      <w:r w:rsidR="009B32DF" w:rsidRPr="00EE5A73">
        <w:rPr>
          <w:b/>
          <w:bCs/>
          <w:iCs/>
        </w:rPr>
        <w:t xml:space="preserve"> </w:t>
      </w:r>
      <w:r w:rsidRPr="00EE5A73">
        <w:rPr>
          <w:b/>
          <w:bCs/>
          <w:iCs/>
        </w:rPr>
        <w:t>in Case 5</w:t>
      </w:r>
      <w:r w:rsidR="00BD7B4F" w:rsidRPr="00EE5A73">
        <w:rPr>
          <w:b/>
          <w:bCs/>
          <w:iCs/>
        </w:rPr>
        <w:t xml:space="preserve"> </w:t>
      </w:r>
      <w:r w:rsidR="00BD7B4F" w:rsidRPr="00EE5A73">
        <w:rPr>
          <w:rFonts w:hint="eastAsia"/>
          <w:b/>
          <w:bCs/>
          <w:iCs/>
          <w:lang w:eastAsia="ko-KR"/>
        </w:rPr>
        <w:t>is</w:t>
      </w:r>
      <w:r w:rsidR="00BD7B4F" w:rsidRPr="00EE5A73">
        <w:rPr>
          <w:b/>
          <w:bCs/>
          <w:iCs/>
        </w:rPr>
        <w:t xml:space="preserve"> </w:t>
      </w:r>
      <w:r w:rsidR="00BD7B4F" w:rsidRPr="00EE5A73">
        <w:rPr>
          <w:rFonts w:hint="eastAsia"/>
          <w:b/>
          <w:bCs/>
          <w:iCs/>
          <w:lang w:eastAsia="ko-KR"/>
        </w:rPr>
        <w:t>confirmed.</w:t>
      </w:r>
    </w:p>
    <w:p w14:paraId="09946C01" w14:textId="77777777" w:rsidR="00BD7B4F" w:rsidRDefault="00BD7B4F" w:rsidP="00754E10">
      <w:pPr>
        <w:spacing w:line="288" w:lineRule="auto"/>
        <w:jc w:val="both"/>
        <w:rPr>
          <w:i/>
        </w:rPr>
      </w:pPr>
    </w:p>
    <w:p w14:paraId="2F043930" w14:textId="77DF5228" w:rsidR="00287576" w:rsidRPr="00FE4EB6" w:rsidRDefault="007F71C7" w:rsidP="00287576">
      <w:pPr>
        <w:spacing w:after="120" w:line="276" w:lineRule="auto"/>
        <w:jc w:val="both"/>
        <w:rPr>
          <w:b/>
          <w:u w:val="single"/>
        </w:rPr>
      </w:pPr>
      <w:r>
        <w:rPr>
          <w:rFonts w:hint="eastAsia"/>
          <w:b/>
          <w:u w:val="single"/>
          <w:lang w:eastAsia="ko-KR"/>
        </w:rPr>
        <w:t>Determination</w:t>
      </w:r>
      <w:r>
        <w:rPr>
          <w:b/>
          <w:u w:val="single"/>
          <w:lang w:eastAsia="ko-KR"/>
        </w:rPr>
        <w:t xml:space="preserve"> </w:t>
      </w:r>
      <w:r>
        <w:rPr>
          <w:rFonts w:hint="eastAsia"/>
          <w:b/>
          <w:u w:val="single"/>
          <w:lang w:eastAsia="ko-KR"/>
        </w:rPr>
        <w:t>of</w:t>
      </w:r>
      <w:r>
        <w:rPr>
          <w:b/>
          <w:u w:val="single"/>
          <w:lang w:eastAsia="ko-KR"/>
        </w:rPr>
        <w:t xml:space="preserve"> </w:t>
      </w:r>
      <w:r>
        <w:rPr>
          <w:rFonts w:hint="eastAsia"/>
          <w:b/>
          <w:u w:val="single"/>
          <w:lang w:eastAsia="ko-KR"/>
        </w:rPr>
        <w:t>a</w:t>
      </w:r>
      <w:r w:rsidR="00287576">
        <w:rPr>
          <w:rFonts w:hint="eastAsia"/>
          <w:b/>
          <w:u w:val="single"/>
          <w:lang w:eastAsia="ko-KR"/>
        </w:rPr>
        <w:t>vailable</w:t>
      </w:r>
      <w:r w:rsidR="00287576">
        <w:rPr>
          <w:b/>
          <w:u w:val="single"/>
        </w:rPr>
        <w:t xml:space="preserve"> </w:t>
      </w:r>
      <w:r w:rsidR="00287576">
        <w:rPr>
          <w:rFonts w:hint="eastAsia"/>
          <w:b/>
          <w:u w:val="single"/>
          <w:lang w:eastAsia="ko-KR"/>
        </w:rPr>
        <w:t>slot</w:t>
      </w:r>
      <w:r>
        <w:rPr>
          <w:rFonts w:hint="eastAsia"/>
          <w:b/>
          <w:u w:val="single"/>
          <w:lang w:eastAsia="ko-KR"/>
        </w:rPr>
        <w:t>s</w:t>
      </w:r>
      <w:r w:rsidR="00287576">
        <w:rPr>
          <w:b/>
          <w:u w:val="single"/>
        </w:rPr>
        <w:t xml:space="preserve"> </w:t>
      </w:r>
      <w:r w:rsidR="00287576">
        <w:rPr>
          <w:rFonts w:hint="eastAsia"/>
          <w:b/>
          <w:u w:val="single"/>
          <w:lang w:eastAsia="ko-KR"/>
        </w:rPr>
        <w:t>for</w:t>
      </w:r>
      <w:r w:rsidR="00287576">
        <w:rPr>
          <w:b/>
          <w:u w:val="single"/>
        </w:rPr>
        <w:t xml:space="preserve"> </w:t>
      </w:r>
      <w:r w:rsidR="00287576">
        <w:rPr>
          <w:rFonts w:hint="eastAsia"/>
          <w:b/>
          <w:u w:val="single"/>
          <w:lang w:eastAsia="ko-KR"/>
        </w:rPr>
        <w:t>PUCCH/PUSCH</w:t>
      </w:r>
      <w:r w:rsidR="00287576">
        <w:rPr>
          <w:b/>
          <w:u w:val="single"/>
        </w:rPr>
        <w:t xml:space="preserve"> </w:t>
      </w:r>
      <w:r w:rsidR="00287576">
        <w:rPr>
          <w:rFonts w:hint="eastAsia"/>
          <w:b/>
          <w:u w:val="single"/>
          <w:lang w:eastAsia="ko-KR"/>
        </w:rPr>
        <w:t>repetitions</w:t>
      </w:r>
    </w:p>
    <w:p w14:paraId="5012B6FC" w14:textId="3821EBE7" w:rsidR="00287576" w:rsidRDefault="00E13FBB" w:rsidP="00287576">
      <w:pPr>
        <w:spacing w:after="120" w:line="288" w:lineRule="auto"/>
      </w:pPr>
      <w:r>
        <w:rPr>
          <w:rFonts w:hint="eastAsia"/>
          <w:lang w:eastAsia="ko-KR"/>
        </w:rPr>
        <w:t>First</w:t>
      </w:r>
      <w:r>
        <w:rPr>
          <w:lang w:eastAsia="ko-KR"/>
        </w:rPr>
        <w:t xml:space="preserve"> </w:t>
      </w:r>
      <w:r>
        <w:rPr>
          <w:rFonts w:hint="eastAsia"/>
          <w:lang w:eastAsia="ko-KR"/>
        </w:rPr>
        <w:t>of</w:t>
      </w:r>
      <w:r>
        <w:rPr>
          <w:lang w:eastAsia="ko-KR"/>
        </w:rPr>
        <w:t xml:space="preserve"> </w:t>
      </w:r>
      <w:r>
        <w:rPr>
          <w:rFonts w:hint="eastAsia"/>
          <w:lang w:eastAsia="ko-KR"/>
        </w:rPr>
        <w:t>all,</w:t>
      </w:r>
      <w:r>
        <w:rPr>
          <w:lang w:eastAsia="ko-KR"/>
        </w:rPr>
        <w:t xml:space="preserve"> </w:t>
      </w:r>
      <w:r w:rsidR="00C36841">
        <w:rPr>
          <w:rFonts w:hint="eastAsia"/>
          <w:lang w:eastAsia="ko-KR"/>
        </w:rPr>
        <w:t>for</w:t>
      </w:r>
      <w:r w:rsidR="00C36841">
        <w:rPr>
          <w:lang w:eastAsia="ko-KR"/>
        </w:rPr>
        <w:t xml:space="preserve"> </w:t>
      </w:r>
      <w:r>
        <w:rPr>
          <w:rFonts w:hint="eastAsia"/>
          <w:lang w:eastAsia="ko-KR"/>
        </w:rPr>
        <w:t>PUCCH</w:t>
      </w:r>
      <w:r>
        <w:rPr>
          <w:lang w:eastAsia="ko-KR"/>
        </w:rPr>
        <w:t xml:space="preserve"> </w:t>
      </w:r>
      <w:r>
        <w:rPr>
          <w:rFonts w:hint="eastAsia"/>
          <w:lang w:eastAsia="ko-KR"/>
        </w:rPr>
        <w:t>repetition</w:t>
      </w:r>
      <w:r w:rsidR="00C36841">
        <w:rPr>
          <w:rFonts w:hint="eastAsia"/>
          <w:lang w:eastAsia="ko-KR"/>
        </w:rPr>
        <w:t>,</w:t>
      </w:r>
      <w:r w:rsidR="00C36841">
        <w:rPr>
          <w:lang w:eastAsia="ko-KR"/>
        </w:rPr>
        <w:t xml:space="preserve"> </w:t>
      </w:r>
      <w:r w:rsidR="00C36841">
        <w:rPr>
          <w:rFonts w:hint="eastAsia"/>
          <w:lang w:eastAsia="ko-KR"/>
        </w:rPr>
        <w:t>the</w:t>
      </w:r>
      <w:r w:rsidR="00C36841">
        <w:rPr>
          <w:lang w:eastAsia="ko-KR"/>
        </w:rPr>
        <w:t xml:space="preserve"> </w:t>
      </w:r>
      <w:r w:rsidR="00C36841">
        <w:rPr>
          <w:rFonts w:hint="eastAsia"/>
          <w:lang w:eastAsia="ko-KR"/>
        </w:rPr>
        <w:t>following</w:t>
      </w:r>
      <w:r w:rsidR="00C36841">
        <w:rPr>
          <w:lang w:eastAsia="ko-KR"/>
        </w:rPr>
        <w:t xml:space="preserve"> </w:t>
      </w:r>
      <w:r w:rsidR="00C36841">
        <w:rPr>
          <w:rFonts w:hint="eastAsia"/>
          <w:lang w:eastAsia="ko-KR"/>
        </w:rPr>
        <w:t>conclusion</w:t>
      </w:r>
      <w:r w:rsidR="00C36841">
        <w:rPr>
          <w:lang w:eastAsia="ko-KR"/>
        </w:rPr>
        <w:t xml:space="preserve"> </w:t>
      </w:r>
      <w:r w:rsidR="00C36841">
        <w:rPr>
          <w:rFonts w:hint="eastAsia"/>
          <w:lang w:eastAsia="ko-KR"/>
        </w:rPr>
        <w:t>was</w:t>
      </w:r>
      <w:r w:rsidR="00C36841">
        <w:rPr>
          <w:lang w:eastAsia="ko-KR"/>
        </w:rPr>
        <w:t xml:space="preserve"> </w:t>
      </w:r>
      <w:r w:rsidR="00C36841">
        <w:rPr>
          <w:rFonts w:hint="eastAsia"/>
          <w:lang w:eastAsia="ko-KR"/>
        </w:rPr>
        <w:t>made</w:t>
      </w:r>
      <w:r>
        <w:rPr>
          <w:lang w:eastAsia="ko-KR"/>
        </w:rPr>
        <w:t xml:space="preserve"> </w:t>
      </w:r>
      <w:r>
        <w:rPr>
          <w:rFonts w:hint="eastAsia"/>
          <w:lang w:eastAsia="ko-KR"/>
        </w:rPr>
        <w:t>in</w:t>
      </w:r>
      <w:r>
        <w:rPr>
          <w:lang w:eastAsia="ko-KR"/>
        </w:rPr>
        <w:t xml:space="preserve"> </w:t>
      </w:r>
      <w:r w:rsidR="00C36841">
        <w:rPr>
          <w:rFonts w:hint="eastAsia"/>
          <w:lang w:eastAsia="ko-KR"/>
        </w:rPr>
        <w:t>RAN1#106-e</w:t>
      </w:r>
      <w:r>
        <w:rPr>
          <w:rFonts w:hint="eastAsia"/>
          <w:lang w:eastAsia="ko-KR"/>
        </w:rPr>
        <w:t>:</w:t>
      </w:r>
    </w:p>
    <w:p w14:paraId="4944F710" w14:textId="77777777" w:rsidR="00C36841" w:rsidRPr="001B4959" w:rsidRDefault="00C36841" w:rsidP="00C36841">
      <w:pPr>
        <w:textAlignment w:val="center"/>
        <w:rPr>
          <w:rStyle w:val="aff2"/>
          <w:rFonts w:eastAsia="宋体" w:cs="Times"/>
          <w:lang w:eastAsia="zh-CN"/>
        </w:rPr>
      </w:pPr>
      <w:r w:rsidRPr="001B4959">
        <w:rPr>
          <w:rStyle w:val="aff2"/>
          <w:rFonts w:cs="Times"/>
          <w:szCs w:val="20"/>
        </w:rPr>
        <w:t>Conclusion</w:t>
      </w:r>
    </w:p>
    <w:p w14:paraId="75C704EA" w14:textId="7AFA992D" w:rsidR="00C36841" w:rsidRPr="001B4959" w:rsidRDefault="00C36841" w:rsidP="00C36841">
      <w:pPr>
        <w:textAlignment w:val="center"/>
        <w:rPr>
          <w:rFonts w:cs="Times"/>
          <w:b/>
        </w:rPr>
      </w:pPr>
      <w:r w:rsidRPr="001B4959">
        <w:rPr>
          <w:rStyle w:val="aff2"/>
          <w:rFonts w:cs="Times"/>
          <w:b w:val="0"/>
          <w:szCs w:val="20"/>
        </w:rPr>
        <w:t>It is clarified that a PUCCH repetition in case </w:t>
      </w:r>
      <w:r w:rsidRPr="001B4959">
        <w:rPr>
          <w:rFonts w:cs="Times"/>
          <w:b/>
          <w:noProof/>
          <w:lang w:val="en-US" w:eastAsia="ko-KR"/>
        </w:rPr>
        <w:drawing>
          <wp:inline distT="0" distB="0" distL="0" distR="0" wp14:anchorId="2154B232" wp14:editId="7B760DC1">
            <wp:extent cx="609600" cy="221615"/>
            <wp:effectExtent l="0" t="0" r="0" b="6985"/>
            <wp:docPr id="1" name="그림 1"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 cy="221615"/>
                    </a:xfrm>
                    <a:prstGeom prst="rect">
                      <a:avLst/>
                    </a:prstGeom>
                    <a:noFill/>
                    <a:ln>
                      <a:noFill/>
                    </a:ln>
                  </pic:spPr>
                </pic:pic>
              </a:graphicData>
            </a:graphic>
          </wp:inline>
        </w:drawing>
      </w:r>
      <w:r w:rsidRPr="001B4959">
        <w:rPr>
          <w:rStyle w:val="aff2"/>
          <w:rFonts w:cs="Times"/>
          <w:b w:val="0"/>
          <w:szCs w:val="20"/>
        </w:rPr>
        <w:t> (including the first PUCCH repetition) is postponed to the next available slot if the PUCCH repetition collides with </w:t>
      </w:r>
      <w:r w:rsidRPr="001B4959">
        <w:rPr>
          <w:rStyle w:val="aff2"/>
          <w:rFonts w:cs="Times"/>
          <w:b w:val="0"/>
          <w:color w:val="000000"/>
          <w:szCs w:val="20"/>
          <w:shd w:val="clear" w:color="auto" w:fill="FFFFFF"/>
        </w:rPr>
        <w:t>SSB symbols or symbols indicated as DL by</w:t>
      </w:r>
      <w:r w:rsidRPr="001B4959">
        <w:rPr>
          <w:rStyle w:val="aff"/>
          <w:rFonts w:cs="Times"/>
          <w:b/>
          <w:bCs/>
          <w:color w:val="000000"/>
          <w:szCs w:val="20"/>
          <w:shd w:val="clear" w:color="auto" w:fill="FFFFFF"/>
        </w:rPr>
        <w:t> </w:t>
      </w:r>
      <w:r w:rsidRPr="001B4959">
        <w:rPr>
          <w:rStyle w:val="aff"/>
          <w:rFonts w:cs="Times"/>
          <w:bCs/>
          <w:color w:val="000000"/>
          <w:szCs w:val="20"/>
          <w:shd w:val="clear" w:color="auto" w:fill="FFFFFF"/>
        </w:rPr>
        <w:t>tdd-UL-DL-ConfigurationCommon</w:t>
      </w:r>
      <w:r w:rsidRPr="001B4959">
        <w:rPr>
          <w:rStyle w:val="aff2"/>
          <w:rFonts w:cs="Times"/>
          <w:color w:val="000000"/>
          <w:szCs w:val="20"/>
          <w:shd w:val="clear" w:color="auto" w:fill="FFFFFF"/>
        </w:rPr>
        <w:t> </w:t>
      </w:r>
      <w:r w:rsidRPr="001B4959">
        <w:rPr>
          <w:rStyle w:val="aff2"/>
          <w:rFonts w:cs="Times"/>
          <w:b w:val="0"/>
          <w:color w:val="000000"/>
          <w:szCs w:val="20"/>
          <w:shd w:val="clear" w:color="auto" w:fill="FFFFFF"/>
        </w:rPr>
        <w:t>or</w:t>
      </w:r>
      <w:r w:rsidRPr="001B4959">
        <w:rPr>
          <w:rStyle w:val="aff2"/>
          <w:rFonts w:cs="Times"/>
          <w:color w:val="000000"/>
          <w:szCs w:val="20"/>
          <w:shd w:val="clear" w:color="auto" w:fill="FFFFFF"/>
        </w:rPr>
        <w:t> </w:t>
      </w:r>
      <w:r w:rsidRPr="001B4959">
        <w:rPr>
          <w:rStyle w:val="aff"/>
          <w:rFonts w:cs="Times"/>
          <w:bCs/>
          <w:color w:val="000000"/>
          <w:szCs w:val="20"/>
          <w:shd w:val="clear" w:color="auto" w:fill="FFFFFF"/>
        </w:rPr>
        <w:t>tdd-UL-DL-ConfigurationDedicated</w:t>
      </w:r>
      <w:r w:rsidRPr="001B4959">
        <w:rPr>
          <w:rStyle w:val="aff2"/>
          <w:rFonts w:cs="Times"/>
          <w:color w:val="000000"/>
          <w:szCs w:val="20"/>
          <w:shd w:val="clear" w:color="auto" w:fill="FFFFFF"/>
        </w:rPr>
        <w:t>.</w:t>
      </w:r>
    </w:p>
    <w:p w14:paraId="6F14789F" w14:textId="77777777" w:rsidR="00C36841" w:rsidRPr="001B4959" w:rsidRDefault="00C36841" w:rsidP="00C36841">
      <w:pPr>
        <w:numPr>
          <w:ilvl w:val="0"/>
          <w:numId w:val="38"/>
        </w:numPr>
        <w:textAlignment w:val="center"/>
        <w:rPr>
          <w:rFonts w:cs="Times"/>
          <w:b/>
          <w:szCs w:val="20"/>
        </w:rPr>
      </w:pPr>
      <w:r w:rsidRPr="001B4959">
        <w:rPr>
          <w:rStyle w:val="aff2"/>
          <w:rFonts w:cs="Times"/>
          <w:b w:val="0"/>
          <w:szCs w:val="20"/>
        </w:rPr>
        <w:t>There is no consensus in RAN1 for whether or not the above case is</w:t>
      </w:r>
      <w:r w:rsidRPr="001B4959">
        <w:rPr>
          <w:rStyle w:val="apple-converted-space"/>
          <w:rFonts w:cs="Times"/>
          <w:b/>
          <w:bCs/>
          <w:szCs w:val="20"/>
        </w:rPr>
        <w:t> </w:t>
      </w:r>
      <w:r w:rsidRPr="001B4959">
        <w:rPr>
          <w:rStyle w:val="aff2"/>
          <w:rFonts w:cs="Times"/>
          <w:b w:val="0"/>
          <w:szCs w:val="20"/>
        </w:rPr>
        <w:t>supported in Rel-15 for the first PUCCH repetition when the PUCCH is triggered by DCI.</w:t>
      </w:r>
    </w:p>
    <w:p w14:paraId="5E3E464B" w14:textId="545D517B" w:rsidR="00E13FBB" w:rsidRDefault="00E13FBB" w:rsidP="00287576">
      <w:pPr>
        <w:spacing w:after="120" w:line="288" w:lineRule="auto"/>
      </w:pPr>
    </w:p>
    <w:p w14:paraId="3D28BC7C" w14:textId="0A8C9A78" w:rsidR="00E13FBB" w:rsidRDefault="002F41B7" w:rsidP="000E3F8D">
      <w:pPr>
        <w:spacing w:after="120" w:line="288" w:lineRule="auto"/>
        <w:jc w:val="both"/>
        <w:rPr>
          <w:lang w:eastAsia="ko-KR"/>
        </w:rPr>
      </w:pPr>
      <w:r>
        <w:rPr>
          <w:rFonts w:hint="eastAsia"/>
          <w:lang w:eastAsia="ko-KR"/>
        </w:rPr>
        <w:t>It</w:t>
      </w:r>
      <w:r>
        <w:rPr>
          <w:lang w:eastAsia="ko-KR"/>
        </w:rPr>
        <w:t xml:space="preserve"> </w:t>
      </w:r>
      <w:r>
        <w:rPr>
          <w:rFonts w:hint="eastAsia"/>
          <w:lang w:eastAsia="ko-KR"/>
        </w:rPr>
        <w:t>is</w:t>
      </w:r>
      <w:r>
        <w:rPr>
          <w:lang w:eastAsia="ko-KR"/>
        </w:rPr>
        <w:t xml:space="preserve"> </w:t>
      </w:r>
      <w:r>
        <w:rPr>
          <w:rFonts w:hint="eastAsia"/>
          <w:lang w:eastAsia="ko-KR"/>
        </w:rPr>
        <w:t>a</w:t>
      </w:r>
      <w:r>
        <w:rPr>
          <w:lang w:eastAsia="ko-KR"/>
        </w:rPr>
        <w:t xml:space="preserve"> </w:t>
      </w:r>
      <w:r>
        <w:rPr>
          <w:rFonts w:hint="eastAsia"/>
          <w:lang w:eastAsia="ko-KR"/>
        </w:rPr>
        <w:t>natural</w:t>
      </w:r>
      <w:r>
        <w:rPr>
          <w:lang w:eastAsia="ko-KR"/>
        </w:rPr>
        <w:t xml:space="preserve"> </w:t>
      </w:r>
      <w:r>
        <w:rPr>
          <w:rFonts w:hint="eastAsia"/>
          <w:lang w:eastAsia="ko-KR"/>
        </w:rPr>
        <w:t>consequence</w:t>
      </w:r>
      <w:r>
        <w:rPr>
          <w:lang w:eastAsia="ko-KR"/>
        </w:rPr>
        <w:t xml:space="preserve"> </w:t>
      </w:r>
      <w:r>
        <w:rPr>
          <w:rFonts w:hint="eastAsia"/>
          <w:lang w:eastAsia="ko-KR"/>
        </w:rPr>
        <w:t>that</w:t>
      </w:r>
      <w:r>
        <w:rPr>
          <w:lang w:eastAsia="ko-KR"/>
        </w:rPr>
        <w:t xml:space="preserve"> </w:t>
      </w:r>
      <w:r>
        <w:rPr>
          <w:rFonts w:hint="eastAsia"/>
          <w:lang w:eastAsia="ko-KR"/>
        </w:rPr>
        <w:t>the</w:t>
      </w:r>
      <w:r>
        <w:t xml:space="preserve"> </w:t>
      </w:r>
      <w:r>
        <w:rPr>
          <w:rFonts w:hint="eastAsia"/>
          <w:lang w:eastAsia="ko-KR"/>
        </w:rPr>
        <w:t>above</w:t>
      </w:r>
      <w:r>
        <w:t xml:space="preserve"> </w:t>
      </w:r>
      <w:r>
        <w:rPr>
          <w:rFonts w:hint="eastAsia"/>
          <w:lang w:eastAsia="ko-KR"/>
        </w:rPr>
        <w:t>conclusion</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sidR="002D30D0">
        <w:rPr>
          <w:lang w:eastAsia="ko-KR"/>
        </w:rPr>
        <w:t xml:space="preserve">also </w:t>
      </w:r>
      <w:r>
        <w:rPr>
          <w:rFonts w:hint="eastAsia"/>
          <w:lang w:eastAsia="ko-KR"/>
        </w:rPr>
        <w:t>applied</w:t>
      </w:r>
      <w:r>
        <w:rPr>
          <w:lang w:eastAsia="ko-KR"/>
        </w:rPr>
        <w:t xml:space="preserve"> </w:t>
      </w:r>
      <w:r>
        <w:rPr>
          <w:rFonts w:hint="eastAsia"/>
          <w:lang w:eastAsia="ko-KR"/>
        </w:rPr>
        <w:t>for</w:t>
      </w:r>
      <w:r>
        <w:rPr>
          <w:lang w:eastAsia="ko-KR"/>
        </w:rPr>
        <w:t xml:space="preserve"> </w:t>
      </w:r>
      <w:r>
        <w:rPr>
          <w:rFonts w:hint="eastAsia"/>
          <w:lang w:eastAsia="ko-KR"/>
        </w:rPr>
        <w:t>HD-FDD</w:t>
      </w:r>
      <w:r>
        <w:rPr>
          <w:lang w:eastAsia="ko-KR"/>
        </w:rPr>
        <w:t xml:space="preserve"> </w:t>
      </w:r>
      <w:proofErr w:type="spellStart"/>
      <w:r>
        <w:rPr>
          <w:rFonts w:hint="eastAsia"/>
          <w:lang w:eastAsia="ko-KR"/>
        </w:rPr>
        <w:t>RedCap</w:t>
      </w:r>
      <w:proofErr w:type="spellEnd"/>
      <w:r>
        <w:rPr>
          <w:lang w:eastAsia="ko-KR"/>
        </w:rPr>
        <w:t xml:space="preserve"> </w:t>
      </w:r>
      <w:r>
        <w:rPr>
          <w:rFonts w:hint="eastAsia"/>
          <w:lang w:eastAsia="ko-KR"/>
        </w:rPr>
        <w:t>UEs.</w:t>
      </w:r>
      <w:r w:rsidR="000E3F8D">
        <w:rPr>
          <w:lang w:eastAsia="ko-KR"/>
        </w:rPr>
        <w:t xml:space="preserve"> </w:t>
      </w:r>
      <w:r w:rsidR="00E010D4">
        <w:rPr>
          <w:rFonts w:hint="eastAsia"/>
          <w:lang w:eastAsia="ko-KR"/>
        </w:rPr>
        <w:t>In</w:t>
      </w:r>
      <w:r w:rsidR="00E010D4">
        <w:t xml:space="preserve"> </w:t>
      </w:r>
      <w:r w:rsidR="00E010D4">
        <w:rPr>
          <w:rFonts w:hint="eastAsia"/>
          <w:lang w:eastAsia="ko-KR"/>
        </w:rPr>
        <w:t>addition,</w:t>
      </w:r>
      <w:r w:rsidR="00E010D4">
        <w:t xml:space="preserve"> </w:t>
      </w:r>
      <w:r w:rsidR="00E010D4">
        <w:rPr>
          <w:rFonts w:hint="eastAsia"/>
          <w:lang w:eastAsia="ko-KR"/>
        </w:rPr>
        <w:t>the</w:t>
      </w:r>
      <w:r w:rsidR="00E010D4">
        <w:t xml:space="preserve"> </w:t>
      </w:r>
      <w:r w:rsidR="00E010D4">
        <w:rPr>
          <w:rFonts w:hint="eastAsia"/>
          <w:lang w:eastAsia="ko-KR"/>
        </w:rPr>
        <w:t>following</w:t>
      </w:r>
      <w:r w:rsidR="00E010D4">
        <w:t xml:space="preserve"> </w:t>
      </w:r>
      <w:r w:rsidR="00E010D4">
        <w:rPr>
          <w:rFonts w:hint="eastAsia"/>
          <w:lang w:eastAsia="ko-KR"/>
        </w:rPr>
        <w:t>agreement</w:t>
      </w:r>
      <w:r w:rsidR="00E010D4">
        <w:rPr>
          <w:lang w:eastAsia="ko-KR"/>
        </w:rPr>
        <w:t xml:space="preserve"> </w:t>
      </w:r>
      <w:r w:rsidR="00E010D4">
        <w:rPr>
          <w:rFonts w:hint="eastAsia"/>
          <w:lang w:eastAsia="ko-KR"/>
        </w:rPr>
        <w:t>in</w:t>
      </w:r>
      <w:r w:rsidR="00E010D4">
        <w:rPr>
          <w:lang w:eastAsia="ko-KR"/>
        </w:rPr>
        <w:t xml:space="preserve"> </w:t>
      </w:r>
      <w:r w:rsidR="00E010D4">
        <w:rPr>
          <w:rFonts w:hint="eastAsia"/>
          <w:lang w:eastAsia="ko-KR"/>
        </w:rPr>
        <w:t>RAN1#107-e was</w:t>
      </w:r>
      <w:r w:rsidR="00E010D4">
        <w:rPr>
          <w:lang w:eastAsia="ko-KR"/>
        </w:rPr>
        <w:t xml:space="preserve"> </w:t>
      </w:r>
      <w:r w:rsidR="00E010D4">
        <w:rPr>
          <w:rFonts w:hint="eastAsia"/>
          <w:lang w:eastAsia="ko-KR"/>
        </w:rPr>
        <w:t>made</w:t>
      </w:r>
      <w:r w:rsidR="00E010D4">
        <w:rPr>
          <w:lang w:eastAsia="ko-KR"/>
        </w:rPr>
        <w:t xml:space="preserve"> </w:t>
      </w:r>
      <w:r w:rsidR="00E010D4">
        <w:rPr>
          <w:rFonts w:hint="eastAsia"/>
          <w:lang w:eastAsia="ko-KR"/>
        </w:rPr>
        <w:t>for</w:t>
      </w:r>
      <w:r w:rsidR="00E010D4">
        <w:rPr>
          <w:lang w:eastAsia="ko-KR"/>
        </w:rPr>
        <w:t xml:space="preserve"> </w:t>
      </w:r>
      <w:r w:rsidR="00E010D4">
        <w:rPr>
          <w:rFonts w:hint="eastAsia"/>
          <w:lang w:eastAsia="ko-KR"/>
        </w:rPr>
        <w:t>the</w:t>
      </w:r>
      <w:r w:rsidR="00E010D4">
        <w:rPr>
          <w:lang w:eastAsia="ko-KR"/>
        </w:rPr>
        <w:t xml:space="preserve"> </w:t>
      </w:r>
      <w:r w:rsidR="00E010D4" w:rsidRPr="00435350">
        <w:rPr>
          <w:rFonts w:eastAsia="MS PGothic"/>
          <w:color w:val="000000"/>
          <w:lang w:eastAsia="zh-CN"/>
        </w:rPr>
        <w:t>“back-to-back” non-overlapping UL/DL without sufficient gap</w:t>
      </w:r>
      <w:r w:rsidR="00E010D4">
        <w:rPr>
          <w:rFonts w:hint="eastAsia"/>
          <w:lang w:eastAsia="ko-KR"/>
        </w:rPr>
        <w:t>:</w:t>
      </w:r>
    </w:p>
    <w:p w14:paraId="5ECCBA95" w14:textId="77777777" w:rsidR="00E010D4" w:rsidRPr="00E61430" w:rsidRDefault="00E010D4" w:rsidP="00E010D4">
      <w:pPr>
        <w:spacing w:line="252" w:lineRule="atLeast"/>
        <w:rPr>
          <w:rFonts w:eastAsia="MS PGothic"/>
          <w:b/>
          <w:bCs/>
          <w:color w:val="000000"/>
          <w:highlight w:val="green"/>
          <w:lang w:eastAsia="zh-CN"/>
        </w:rPr>
      </w:pPr>
      <w:bookmarkStart w:id="0" w:name="_Hlk88171850"/>
      <w:r w:rsidRPr="00E61430">
        <w:rPr>
          <w:rFonts w:eastAsia="MS PGothic"/>
          <w:b/>
          <w:bCs/>
          <w:color w:val="000000"/>
          <w:highlight w:val="green"/>
          <w:lang w:eastAsia="zh-CN"/>
        </w:rPr>
        <w:t>Agreement</w:t>
      </w:r>
    </w:p>
    <w:p w14:paraId="6F1EDA1E" w14:textId="77777777" w:rsidR="00E010D4" w:rsidRDefault="00E010D4" w:rsidP="00E010D4">
      <w:pPr>
        <w:shd w:val="clear" w:color="auto" w:fill="FFFFFF"/>
        <w:spacing w:line="231" w:lineRule="atLeast"/>
        <w:ind w:left="720" w:hanging="360"/>
        <w:jc w:val="both"/>
        <w:rPr>
          <w:rFonts w:eastAsia="MS PGothic"/>
          <w:color w:val="000000"/>
          <w:lang w:eastAsia="zh-CN"/>
        </w:rPr>
      </w:pPr>
      <w:r w:rsidRPr="003461F7">
        <w:rPr>
          <w:rFonts w:ascii="Symbol" w:eastAsia="Microsoft YaHei UI" w:hAnsi="Symbol" w:cs="Calibri"/>
          <w:color w:val="000000"/>
          <w:lang w:eastAsia="zh-CN"/>
        </w:rPr>
        <w:t></w:t>
      </w:r>
      <w:r w:rsidRPr="003461F7">
        <w:rPr>
          <w:rFonts w:eastAsia="Microsoft YaHei UI"/>
          <w:color w:val="000000"/>
          <w:sz w:val="14"/>
          <w:szCs w:val="14"/>
          <w:lang w:eastAsia="zh-CN"/>
        </w:rPr>
        <w:t>  </w:t>
      </w:r>
      <w:r w:rsidRPr="00435350">
        <w:rPr>
          <w:rFonts w:eastAsia="MS PGothic"/>
          <w:color w:val="000000"/>
          <w:lang w:eastAsia="zh-CN"/>
        </w:rPr>
        <w:t>    The “back-to-back” non-overlapping UL/DL without sufficient gap between cell-specific configured DL and dedicated configured UL may happen, i.e., allowed for HD-FDD UEs</w:t>
      </w:r>
    </w:p>
    <w:p w14:paraId="0DA291A2" w14:textId="77777777" w:rsidR="00E010D4" w:rsidRDefault="00E010D4" w:rsidP="00E010D4">
      <w:pPr>
        <w:numPr>
          <w:ilvl w:val="1"/>
          <w:numId w:val="39"/>
        </w:numPr>
        <w:shd w:val="clear" w:color="auto" w:fill="FFFFFF"/>
        <w:spacing w:line="231" w:lineRule="atLeast"/>
        <w:jc w:val="both"/>
        <w:rPr>
          <w:rFonts w:eastAsia="MS PGothic"/>
          <w:color w:val="000000"/>
          <w:lang w:eastAsia="zh-CN"/>
        </w:rPr>
      </w:pPr>
      <w:r w:rsidRPr="00435350">
        <w:rPr>
          <w:rFonts w:eastAsia="MS PGothic"/>
          <w:color w:val="000000"/>
          <w:lang w:eastAsia="zh-CN"/>
        </w:rPr>
        <w:t>E.g., SSB vs. CG PUSCH, PUCCH or SRS</w:t>
      </w:r>
    </w:p>
    <w:p w14:paraId="30B9BA83" w14:textId="77777777" w:rsidR="00E010D4" w:rsidRPr="00435350" w:rsidRDefault="00E010D4" w:rsidP="00E010D4">
      <w:pPr>
        <w:numPr>
          <w:ilvl w:val="1"/>
          <w:numId w:val="39"/>
        </w:numPr>
        <w:shd w:val="clear" w:color="auto" w:fill="FFFFFF"/>
        <w:spacing w:line="231" w:lineRule="atLeast"/>
        <w:jc w:val="both"/>
        <w:rPr>
          <w:rFonts w:eastAsia="MS PGothic"/>
          <w:color w:val="000000"/>
          <w:lang w:eastAsia="zh-CN"/>
        </w:rPr>
      </w:pPr>
      <w:r w:rsidRPr="00435350">
        <w:rPr>
          <w:rFonts w:eastAsia="MS PGothic"/>
          <w:color w:val="000000"/>
          <w:lang w:eastAsia="zh-CN"/>
        </w:rPr>
        <w:t>Configured UL transmission is cancelled (as in the overlapping case)</w:t>
      </w:r>
    </w:p>
    <w:p w14:paraId="6034F214" w14:textId="77777777" w:rsidR="00E010D4" w:rsidRPr="00435350" w:rsidRDefault="00E010D4" w:rsidP="00E010D4">
      <w:pPr>
        <w:numPr>
          <w:ilvl w:val="0"/>
          <w:numId w:val="40"/>
        </w:numPr>
        <w:shd w:val="clear" w:color="auto" w:fill="FFFFFF"/>
        <w:spacing w:line="231" w:lineRule="atLeast"/>
        <w:jc w:val="both"/>
        <w:rPr>
          <w:rFonts w:eastAsia="MS PGothic"/>
          <w:color w:val="000000"/>
          <w:lang w:eastAsia="zh-CN"/>
        </w:rPr>
      </w:pPr>
      <w:r w:rsidRPr="00435350">
        <w:rPr>
          <w:rFonts w:eastAsia="MS PGothic"/>
          <w:color w:val="000000"/>
          <w:lang w:eastAsia="zh-CN"/>
        </w:rPr>
        <w:t>The “back-to-back” non-overlapping UL/DL without sufficient gap between dedicated configured DL and cell-specific configured UL may happen, i.e., allowed for HD-FDD UEs</w:t>
      </w:r>
    </w:p>
    <w:p w14:paraId="6A37D5D6" w14:textId="77777777" w:rsidR="00E010D4" w:rsidRPr="00435350" w:rsidRDefault="00E010D4" w:rsidP="00E010D4">
      <w:pPr>
        <w:numPr>
          <w:ilvl w:val="1"/>
          <w:numId w:val="39"/>
        </w:numPr>
        <w:shd w:val="clear" w:color="auto" w:fill="FFFFFF"/>
        <w:spacing w:line="231" w:lineRule="atLeast"/>
        <w:jc w:val="both"/>
        <w:rPr>
          <w:rFonts w:eastAsia="MS PGothic"/>
          <w:color w:val="000000"/>
          <w:lang w:eastAsia="zh-CN"/>
        </w:rPr>
      </w:pPr>
      <w:r w:rsidRPr="00435350">
        <w:rPr>
          <w:rFonts w:eastAsia="MS PGothic"/>
          <w:color w:val="000000"/>
          <w:lang w:eastAsia="zh-CN"/>
        </w:rPr>
        <w:t>E.g., PDCCH in USS, SPS PDSCH, CSI-RS or DL PRS vs. valid RO</w:t>
      </w:r>
    </w:p>
    <w:p w14:paraId="7B135425" w14:textId="77777777" w:rsidR="00E010D4" w:rsidRPr="00435350" w:rsidRDefault="00E010D4" w:rsidP="00E010D4">
      <w:pPr>
        <w:numPr>
          <w:ilvl w:val="1"/>
          <w:numId w:val="39"/>
        </w:numPr>
        <w:shd w:val="clear" w:color="auto" w:fill="FFFFFF"/>
        <w:spacing w:line="231" w:lineRule="atLeast"/>
        <w:jc w:val="both"/>
        <w:rPr>
          <w:rFonts w:eastAsia="MS PGothic"/>
          <w:color w:val="000000"/>
          <w:lang w:eastAsia="zh-CN"/>
        </w:rPr>
      </w:pPr>
      <w:r w:rsidRPr="00435350">
        <w:rPr>
          <w:rFonts w:eastAsia="MS PGothic"/>
          <w:color w:val="000000"/>
          <w:lang w:eastAsia="zh-CN"/>
        </w:rPr>
        <w:t>Leave it to UE implementation to cancel either DL reception or UL transmission to ensure sufficient switching time</w:t>
      </w:r>
    </w:p>
    <w:p w14:paraId="2F9014BD" w14:textId="77777777" w:rsidR="00E010D4" w:rsidRPr="003461F7" w:rsidRDefault="00E010D4" w:rsidP="00E010D4">
      <w:pPr>
        <w:shd w:val="clear" w:color="auto" w:fill="FFFFFF"/>
        <w:rPr>
          <w:rFonts w:ascii="Microsoft YaHei UI" w:eastAsia="Microsoft YaHei UI" w:hAnsi="Microsoft YaHei UI" w:cs="宋体"/>
          <w:color w:val="000000"/>
          <w:sz w:val="21"/>
          <w:szCs w:val="21"/>
          <w:lang w:eastAsia="zh-CN"/>
        </w:rPr>
      </w:pPr>
    </w:p>
    <w:bookmarkEnd w:id="0"/>
    <w:p w14:paraId="05AD2763" w14:textId="25CF7564" w:rsidR="00E010D4" w:rsidRDefault="000E3F8D" w:rsidP="00A3162F">
      <w:pPr>
        <w:spacing w:after="120" w:line="288" w:lineRule="auto"/>
        <w:jc w:val="both"/>
        <w:rPr>
          <w:rStyle w:val="aff2"/>
          <w:rFonts w:cs="Times"/>
          <w:b w:val="0"/>
          <w:color w:val="000000"/>
          <w:szCs w:val="20"/>
          <w:shd w:val="clear" w:color="auto" w:fill="FFFFFF"/>
          <w:lang w:eastAsia="ko-KR"/>
        </w:rPr>
      </w:pPr>
      <w:r>
        <w:rPr>
          <w:rFonts w:hint="eastAsia"/>
          <w:lang w:eastAsia="ko-KR"/>
        </w:rPr>
        <w:t>Taking</w:t>
      </w:r>
      <w:r>
        <w:t xml:space="preserve"> </w:t>
      </w:r>
      <w:r>
        <w:rPr>
          <w:rFonts w:hint="eastAsia"/>
          <w:lang w:eastAsia="ko-KR"/>
        </w:rPr>
        <w:t>into</w:t>
      </w:r>
      <w:r>
        <w:t xml:space="preserve"> </w:t>
      </w:r>
      <w:r>
        <w:rPr>
          <w:rFonts w:hint="eastAsia"/>
          <w:lang w:eastAsia="ko-KR"/>
        </w:rPr>
        <w:t>account</w:t>
      </w:r>
      <w:r>
        <w:t xml:space="preserve"> </w:t>
      </w:r>
      <w:r>
        <w:rPr>
          <w:rFonts w:hint="eastAsia"/>
          <w:lang w:eastAsia="ko-KR"/>
        </w:rPr>
        <w:t>the</w:t>
      </w:r>
      <w:r>
        <w:t xml:space="preserve"> </w:t>
      </w:r>
      <w:r>
        <w:rPr>
          <w:rFonts w:hint="eastAsia"/>
          <w:lang w:eastAsia="ko-KR"/>
        </w:rPr>
        <w:t>above</w:t>
      </w:r>
      <w:r>
        <w:t xml:space="preserve"> </w:t>
      </w:r>
      <w:r>
        <w:rPr>
          <w:rFonts w:hint="eastAsia"/>
          <w:lang w:eastAsia="ko-KR"/>
        </w:rPr>
        <w:t>two</w:t>
      </w:r>
      <w:r>
        <w:t xml:space="preserve"> </w:t>
      </w:r>
      <w:r w:rsidR="00B96C12">
        <w:rPr>
          <w:lang w:eastAsia="ko-KR"/>
        </w:rPr>
        <w:t>outcome</w:t>
      </w:r>
      <w:r>
        <w:rPr>
          <w:rFonts w:hint="eastAsia"/>
          <w:lang w:eastAsia="ko-KR"/>
        </w:rPr>
        <w:t>s</w:t>
      </w:r>
      <w:r w:rsidR="00B60236">
        <w:rPr>
          <w:lang w:eastAsia="ko-KR"/>
        </w:rPr>
        <w:t xml:space="preserve"> in previous meetings</w:t>
      </w:r>
      <w:r>
        <w:rPr>
          <w:rFonts w:hint="eastAsia"/>
          <w:lang w:eastAsia="ko-KR"/>
        </w:rPr>
        <w:t>,</w:t>
      </w:r>
      <w:r>
        <w:t xml:space="preserve"> </w:t>
      </w:r>
      <w:r w:rsidR="00A3162F">
        <w:rPr>
          <w:rFonts w:hint="eastAsia"/>
          <w:lang w:eastAsia="ko-KR"/>
        </w:rPr>
        <w:t>it</w:t>
      </w:r>
      <w:r w:rsidR="00A3162F">
        <w:t xml:space="preserve"> </w:t>
      </w:r>
      <w:r w:rsidR="00A3162F">
        <w:rPr>
          <w:rFonts w:hint="eastAsia"/>
          <w:lang w:eastAsia="ko-KR"/>
        </w:rPr>
        <w:t>is</w:t>
      </w:r>
      <w:r w:rsidR="00A3162F">
        <w:t xml:space="preserve"> </w:t>
      </w:r>
      <w:r w:rsidR="00A3162F">
        <w:rPr>
          <w:rFonts w:hint="eastAsia"/>
          <w:lang w:eastAsia="ko-KR"/>
        </w:rPr>
        <w:t>proposed</w:t>
      </w:r>
      <w:r w:rsidR="00A3162F">
        <w:t xml:space="preserve"> </w:t>
      </w:r>
      <w:r w:rsidR="00A3162F">
        <w:rPr>
          <w:rFonts w:hint="eastAsia"/>
          <w:lang w:eastAsia="ko-KR"/>
        </w:rPr>
        <w:t>that</w:t>
      </w:r>
      <w:r w:rsidR="00A3162F">
        <w:t xml:space="preserve"> </w:t>
      </w:r>
      <w:r w:rsidR="00A3162F">
        <w:rPr>
          <w:rFonts w:hint="eastAsia"/>
          <w:lang w:eastAsia="ko-KR"/>
        </w:rPr>
        <w:t>a</w:t>
      </w:r>
      <w:r w:rsidR="00A3162F">
        <w:t xml:space="preserve"> </w:t>
      </w:r>
      <w:r w:rsidR="00A3162F">
        <w:rPr>
          <w:rFonts w:hint="eastAsia"/>
          <w:lang w:eastAsia="ko-KR"/>
        </w:rPr>
        <w:t>slot</w:t>
      </w:r>
      <w:r w:rsidR="00A3162F">
        <w:t xml:space="preserve"> </w:t>
      </w:r>
      <w:r w:rsidR="00A3162F">
        <w:rPr>
          <w:rFonts w:hint="eastAsia"/>
          <w:lang w:eastAsia="ko-KR"/>
        </w:rPr>
        <w:t>for</w:t>
      </w:r>
      <w:r w:rsidR="00A3162F">
        <w:t xml:space="preserve"> </w:t>
      </w:r>
      <w:r w:rsidR="00A3162F">
        <w:rPr>
          <w:rFonts w:hint="eastAsia"/>
          <w:lang w:eastAsia="ko-KR"/>
        </w:rPr>
        <w:t>a</w:t>
      </w:r>
      <w:r w:rsidR="00A3162F">
        <w:rPr>
          <w:lang w:eastAsia="ko-KR"/>
        </w:rPr>
        <w:t xml:space="preserve"> </w:t>
      </w:r>
      <w:r w:rsidR="00A3162F">
        <w:rPr>
          <w:rFonts w:hint="eastAsia"/>
          <w:lang w:eastAsia="ko-KR"/>
        </w:rPr>
        <w:t>PUCCH</w:t>
      </w:r>
      <w:r w:rsidR="00A3162F">
        <w:rPr>
          <w:lang w:eastAsia="ko-KR"/>
        </w:rPr>
        <w:t xml:space="preserve"> </w:t>
      </w:r>
      <w:r w:rsidR="00A3162F">
        <w:rPr>
          <w:rFonts w:hint="eastAsia"/>
          <w:lang w:eastAsia="ko-KR"/>
        </w:rPr>
        <w:t>repetition</w:t>
      </w:r>
      <w:r w:rsidR="00A3162F" w:rsidRPr="00A3162F">
        <w:rPr>
          <w:rStyle w:val="aff2"/>
          <w:rFonts w:cs="Times"/>
          <w:b w:val="0"/>
          <w:szCs w:val="20"/>
        </w:rPr>
        <w:t xml:space="preserve"> </w:t>
      </w:r>
      <w:r w:rsidR="00A3162F">
        <w:rPr>
          <w:rStyle w:val="aff2"/>
          <w:rFonts w:cs="Times" w:hint="eastAsia"/>
          <w:b w:val="0"/>
          <w:szCs w:val="20"/>
          <w:lang w:eastAsia="ko-KR"/>
        </w:rPr>
        <w:t>is</w:t>
      </w:r>
      <w:r w:rsidR="00A3162F">
        <w:rPr>
          <w:rStyle w:val="aff2"/>
          <w:rFonts w:cs="Times"/>
          <w:b w:val="0"/>
          <w:szCs w:val="20"/>
        </w:rPr>
        <w:t xml:space="preserve"> </w:t>
      </w:r>
      <w:r w:rsidR="00A3162F">
        <w:rPr>
          <w:rStyle w:val="aff2"/>
          <w:rFonts w:cs="Times" w:hint="eastAsia"/>
          <w:b w:val="0"/>
          <w:szCs w:val="20"/>
          <w:lang w:eastAsia="ko-KR"/>
        </w:rPr>
        <w:t>not</w:t>
      </w:r>
      <w:r w:rsidR="00A3162F">
        <w:rPr>
          <w:rStyle w:val="aff2"/>
          <w:rFonts w:cs="Times"/>
          <w:b w:val="0"/>
          <w:szCs w:val="20"/>
        </w:rPr>
        <w:t xml:space="preserve"> </w:t>
      </w:r>
      <w:r w:rsidR="00A3162F">
        <w:rPr>
          <w:rStyle w:val="aff2"/>
          <w:rFonts w:cs="Times" w:hint="eastAsia"/>
          <w:b w:val="0"/>
          <w:szCs w:val="20"/>
          <w:lang w:eastAsia="ko-KR"/>
        </w:rPr>
        <w:t>determined</w:t>
      </w:r>
      <w:r w:rsidR="00A3162F">
        <w:rPr>
          <w:rStyle w:val="aff2"/>
          <w:rFonts w:cs="Times"/>
          <w:b w:val="0"/>
          <w:szCs w:val="20"/>
        </w:rPr>
        <w:t xml:space="preserve"> </w:t>
      </w:r>
      <w:r w:rsidR="00A3162F">
        <w:rPr>
          <w:rStyle w:val="aff2"/>
          <w:rFonts w:cs="Times" w:hint="eastAsia"/>
          <w:b w:val="0"/>
          <w:szCs w:val="20"/>
          <w:lang w:eastAsia="ko-KR"/>
        </w:rPr>
        <w:t>as</w:t>
      </w:r>
      <w:r w:rsidR="00A3162F">
        <w:rPr>
          <w:rStyle w:val="aff2"/>
          <w:rFonts w:cs="Times"/>
          <w:b w:val="0"/>
          <w:szCs w:val="20"/>
        </w:rPr>
        <w:t xml:space="preserve"> </w:t>
      </w:r>
      <w:r w:rsidR="00A3162F">
        <w:rPr>
          <w:rStyle w:val="aff2"/>
          <w:rFonts w:cs="Times" w:hint="eastAsia"/>
          <w:b w:val="0"/>
          <w:szCs w:val="20"/>
          <w:lang w:eastAsia="ko-KR"/>
        </w:rPr>
        <w:t>a</w:t>
      </w:r>
      <w:r w:rsidR="00130263">
        <w:rPr>
          <w:rStyle w:val="aff2"/>
          <w:rFonts w:cs="Times" w:hint="eastAsia"/>
          <w:b w:val="0"/>
          <w:szCs w:val="20"/>
          <w:lang w:eastAsia="ko-KR"/>
        </w:rPr>
        <w:t>n</w:t>
      </w:r>
      <w:r w:rsidR="00130263">
        <w:rPr>
          <w:rStyle w:val="aff2"/>
          <w:rFonts w:cs="Times"/>
          <w:b w:val="0"/>
          <w:szCs w:val="20"/>
          <w:lang w:eastAsia="ko-KR"/>
        </w:rPr>
        <w:t xml:space="preserve"> </w:t>
      </w:r>
      <w:r w:rsidR="00130263">
        <w:rPr>
          <w:rStyle w:val="aff2"/>
          <w:rFonts w:cs="Times" w:hint="eastAsia"/>
          <w:b w:val="0"/>
          <w:szCs w:val="20"/>
          <w:lang w:eastAsia="ko-KR"/>
        </w:rPr>
        <w:t>available</w:t>
      </w:r>
      <w:r w:rsidR="00A3162F">
        <w:rPr>
          <w:rStyle w:val="aff2"/>
          <w:rFonts w:cs="Times"/>
          <w:b w:val="0"/>
          <w:szCs w:val="20"/>
        </w:rPr>
        <w:t xml:space="preserve"> </w:t>
      </w:r>
      <w:r w:rsidR="00A3162F">
        <w:rPr>
          <w:rStyle w:val="aff2"/>
          <w:rFonts w:cs="Times" w:hint="eastAsia"/>
          <w:b w:val="0"/>
          <w:szCs w:val="20"/>
          <w:lang w:eastAsia="ko-KR"/>
        </w:rPr>
        <w:t>slot</w:t>
      </w:r>
      <w:r w:rsidR="00A3162F">
        <w:rPr>
          <w:rStyle w:val="aff2"/>
          <w:rFonts w:cs="Times"/>
          <w:b w:val="0"/>
          <w:szCs w:val="20"/>
        </w:rPr>
        <w:t xml:space="preserve"> </w:t>
      </w:r>
      <w:r w:rsidR="00A3162F" w:rsidRPr="001B4959">
        <w:rPr>
          <w:rStyle w:val="aff2"/>
          <w:rFonts w:cs="Times"/>
          <w:b w:val="0"/>
          <w:szCs w:val="20"/>
        </w:rPr>
        <w:t>if the</w:t>
      </w:r>
      <w:r w:rsidR="00A3162F">
        <w:rPr>
          <w:rStyle w:val="aff2"/>
          <w:rFonts w:cs="Times"/>
          <w:b w:val="0"/>
          <w:szCs w:val="20"/>
        </w:rPr>
        <w:t> PUCCH repetition</w:t>
      </w:r>
      <w:r w:rsidR="00130263">
        <w:rPr>
          <w:rStyle w:val="aff2"/>
          <w:rFonts w:cs="Times"/>
          <w:b w:val="0"/>
          <w:szCs w:val="20"/>
        </w:rPr>
        <w:t xml:space="preserve"> </w:t>
      </w:r>
      <w:r w:rsidR="00130263">
        <w:rPr>
          <w:rStyle w:val="aff2"/>
          <w:rFonts w:cs="Times" w:hint="eastAsia"/>
          <w:b w:val="0"/>
          <w:szCs w:val="20"/>
          <w:lang w:eastAsia="ko-KR"/>
        </w:rPr>
        <w:t>on</w:t>
      </w:r>
      <w:r w:rsidR="00130263">
        <w:rPr>
          <w:rStyle w:val="aff2"/>
          <w:rFonts w:cs="Times"/>
          <w:b w:val="0"/>
          <w:szCs w:val="20"/>
        </w:rPr>
        <w:t xml:space="preserve"> </w:t>
      </w:r>
      <w:r w:rsidR="00130263">
        <w:rPr>
          <w:rStyle w:val="aff2"/>
          <w:rFonts w:cs="Times" w:hint="eastAsia"/>
          <w:b w:val="0"/>
          <w:szCs w:val="20"/>
          <w:lang w:eastAsia="ko-KR"/>
        </w:rPr>
        <w:t>the</w:t>
      </w:r>
      <w:r w:rsidR="00130263">
        <w:rPr>
          <w:rStyle w:val="aff2"/>
          <w:rFonts w:cs="Times"/>
          <w:b w:val="0"/>
          <w:szCs w:val="20"/>
        </w:rPr>
        <w:t xml:space="preserve"> </w:t>
      </w:r>
      <w:r w:rsidR="00130263">
        <w:rPr>
          <w:rStyle w:val="aff2"/>
          <w:rFonts w:cs="Times" w:hint="eastAsia"/>
          <w:b w:val="0"/>
          <w:szCs w:val="20"/>
          <w:lang w:eastAsia="ko-KR"/>
        </w:rPr>
        <w:t>slot</w:t>
      </w:r>
      <w:r w:rsidR="00A3162F">
        <w:rPr>
          <w:rStyle w:val="aff2"/>
          <w:rFonts w:cs="Times"/>
          <w:b w:val="0"/>
          <w:szCs w:val="20"/>
        </w:rPr>
        <w:t xml:space="preserve"> collides with </w:t>
      </w:r>
      <w:r w:rsidR="00A3162F" w:rsidRPr="001B4959">
        <w:rPr>
          <w:rStyle w:val="aff2"/>
          <w:rFonts w:cs="Times"/>
          <w:b w:val="0"/>
          <w:color w:val="000000"/>
          <w:szCs w:val="20"/>
          <w:shd w:val="clear" w:color="auto" w:fill="FFFFFF"/>
        </w:rPr>
        <w:t xml:space="preserve">SSB symbols or symbols </w:t>
      </w:r>
      <w:r w:rsidR="00A3162F">
        <w:rPr>
          <w:rStyle w:val="aff2"/>
          <w:rFonts w:cs="Times" w:hint="eastAsia"/>
          <w:b w:val="0"/>
          <w:color w:val="000000"/>
          <w:szCs w:val="20"/>
          <w:shd w:val="clear" w:color="auto" w:fill="FFFFFF"/>
          <w:lang w:eastAsia="ko-KR"/>
        </w:rPr>
        <w:t>corresponding</w:t>
      </w:r>
      <w:r w:rsidR="00A3162F">
        <w:rPr>
          <w:rStyle w:val="aff2"/>
          <w:rFonts w:cs="Times"/>
          <w:b w:val="0"/>
          <w:color w:val="000000"/>
          <w:szCs w:val="20"/>
          <w:shd w:val="clear" w:color="auto" w:fill="FFFFFF"/>
        </w:rPr>
        <w:t xml:space="preserve"> </w:t>
      </w:r>
      <w:r w:rsidR="00A3162F">
        <w:rPr>
          <w:rStyle w:val="aff2"/>
          <w:rFonts w:cs="Times" w:hint="eastAsia"/>
          <w:b w:val="0"/>
          <w:color w:val="000000"/>
          <w:szCs w:val="20"/>
          <w:shd w:val="clear" w:color="auto" w:fill="FFFFFF"/>
          <w:lang w:eastAsia="ko-KR"/>
        </w:rPr>
        <w:t>to</w:t>
      </w:r>
      <w:r w:rsidR="00A3162F">
        <w:rPr>
          <w:rStyle w:val="aff2"/>
          <w:rFonts w:cs="Times"/>
          <w:b w:val="0"/>
          <w:color w:val="000000"/>
          <w:szCs w:val="20"/>
          <w:shd w:val="clear" w:color="auto" w:fill="FFFFFF"/>
        </w:rPr>
        <w:t xml:space="preserve"> </w:t>
      </w:r>
      <w:r w:rsidR="00A3162F">
        <w:rPr>
          <w:rStyle w:val="aff2"/>
          <w:rFonts w:cs="Times" w:hint="eastAsia"/>
          <w:b w:val="0"/>
          <w:color w:val="000000"/>
          <w:szCs w:val="20"/>
          <w:shd w:val="clear" w:color="auto" w:fill="FFFFFF"/>
          <w:lang w:eastAsia="ko-KR"/>
        </w:rPr>
        <w:t>a</w:t>
      </w:r>
      <w:r w:rsidR="00A3162F">
        <w:rPr>
          <w:rStyle w:val="aff2"/>
          <w:rFonts w:cs="Times"/>
          <w:b w:val="0"/>
          <w:color w:val="000000"/>
          <w:szCs w:val="20"/>
          <w:shd w:val="clear" w:color="auto" w:fill="FFFFFF"/>
        </w:rPr>
        <w:t xml:space="preserve"> </w:t>
      </w:r>
      <w:r w:rsidR="00A3162F">
        <w:rPr>
          <w:rStyle w:val="aff2"/>
          <w:rFonts w:cs="Times" w:hint="eastAsia"/>
          <w:b w:val="0"/>
          <w:color w:val="000000"/>
          <w:szCs w:val="20"/>
          <w:shd w:val="clear" w:color="auto" w:fill="FFFFFF"/>
          <w:lang w:eastAsia="ko-KR"/>
        </w:rPr>
        <w:t>switching</w:t>
      </w:r>
      <w:r w:rsidR="00A3162F">
        <w:rPr>
          <w:rStyle w:val="aff2"/>
          <w:rFonts w:cs="Times"/>
          <w:b w:val="0"/>
          <w:color w:val="000000"/>
          <w:szCs w:val="20"/>
          <w:shd w:val="clear" w:color="auto" w:fill="FFFFFF"/>
        </w:rPr>
        <w:t xml:space="preserve"> </w:t>
      </w:r>
      <w:r w:rsidR="00A3162F">
        <w:rPr>
          <w:rStyle w:val="aff2"/>
          <w:rFonts w:cs="Times" w:hint="eastAsia"/>
          <w:b w:val="0"/>
          <w:color w:val="000000"/>
          <w:szCs w:val="20"/>
          <w:shd w:val="clear" w:color="auto" w:fill="FFFFFF"/>
          <w:lang w:eastAsia="ko-KR"/>
        </w:rPr>
        <w:t>gap</w:t>
      </w:r>
      <w:r w:rsidR="00A3162F">
        <w:rPr>
          <w:rStyle w:val="aff2"/>
          <w:rFonts w:cs="Times"/>
          <w:b w:val="0"/>
          <w:color w:val="000000"/>
          <w:szCs w:val="20"/>
          <w:shd w:val="clear" w:color="auto" w:fill="FFFFFF"/>
          <w:lang w:eastAsia="ko-KR"/>
        </w:rPr>
        <w:t xml:space="preserve"> </w:t>
      </w:r>
      <w:r w:rsidR="00A3162F">
        <w:rPr>
          <w:rStyle w:val="aff2"/>
          <w:rFonts w:cs="Times" w:hint="eastAsia"/>
          <w:b w:val="0"/>
          <w:color w:val="000000"/>
          <w:szCs w:val="20"/>
          <w:shd w:val="clear" w:color="auto" w:fill="FFFFFF"/>
          <w:lang w:eastAsia="ko-KR"/>
        </w:rPr>
        <w:t>(</w:t>
      </w:r>
      <m:oMath>
        <m:sSub>
          <m:sSubPr>
            <m:ctrlPr>
              <w:rPr>
                <w:rFonts w:ascii="Cambria Math" w:hAnsi="Cambria Math"/>
                <w:szCs w:val="20"/>
              </w:rPr>
            </m:ctrlPr>
          </m:sSubPr>
          <m:e>
            <m:r>
              <w:rPr>
                <w:rFonts w:ascii="Cambria Math" w:hAnsi="Cambria Math"/>
                <w:szCs w:val="20"/>
              </w:rPr>
              <m:t>N</m:t>
            </m:r>
          </m:e>
          <m:sub>
            <m:r>
              <m:rPr>
                <m:nor/>
              </m:rPr>
              <w:rPr>
                <w:rFonts w:ascii="Times New Roman" w:hAnsi="Times New Roman"/>
                <w:szCs w:val="20"/>
              </w:rPr>
              <m:t>Rx-Tx</m:t>
            </m:r>
          </m:sub>
        </m:sSub>
        <m:r>
          <m:rPr>
            <m:sty m:val="p"/>
          </m:rPr>
          <w:rPr>
            <w:rFonts w:ascii="Cambria Math" w:hAnsi="Cambria Math" w:cs="Cambria Math"/>
            <w:szCs w:val="20"/>
          </w:rPr>
          <m:t>⋅</m:t>
        </m:r>
        <m:sSub>
          <m:sSubPr>
            <m:ctrlPr>
              <w:rPr>
                <w:rFonts w:ascii="Cambria Math" w:hAnsi="Cambria Math"/>
                <w:szCs w:val="20"/>
              </w:rPr>
            </m:ctrlPr>
          </m:sSubPr>
          <m:e>
            <m:r>
              <w:rPr>
                <w:rFonts w:ascii="Cambria Math" w:hAnsi="Cambria Math"/>
                <w:szCs w:val="20"/>
              </w:rPr>
              <m:t>T</m:t>
            </m:r>
          </m:e>
          <m:sub>
            <m:r>
              <m:rPr>
                <m:nor/>
              </m:rPr>
              <w:rPr>
                <w:rFonts w:ascii="Times New Roman" w:hAnsi="Times New Roman"/>
                <w:szCs w:val="20"/>
              </w:rPr>
              <m:t>c</m:t>
            </m:r>
          </m:sub>
        </m:sSub>
      </m:oMath>
      <w:r w:rsidR="00A3162F">
        <w:rPr>
          <w:rFonts w:ascii="Times New Roman" w:hAnsi="Times New Roman"/>
          <w:szCs w:val="20"/>
        </w:rPr>
        <w:t xml:space="preserve"> or </w:t>
      </w:r>
      <m:oMath>
        <m:sSub>
          <m:sSubPr>
            <m:ctrlPr>
              <w:rPr>
                <w:rFonts w:ascii="Cambria Math" w:hAnsi="Cambria Math"/>
                <w:szCs w:val="20"/>
              </w:rPr>
            </m:ctrlPr>
          </m:sSubPr>
          <m:e>
            <m:r>
              <w:rPr>
                <w:rFonts w:ascii="Cambria Math" w:hAnsi="Cambria Math"/>
                <w:szCs w:val="20"/>
              </w:rPr>
              <m:t>N</m:t>
            </m:r>
          </m:e>
          <m:sub>
            <m:r>
              <m:rPr>
                <m:nor/>
              </m:rPr>
              <w:rPr>
                <w:rFonts w:ascii="Times New Roman" w:hAnsi="Times New Roman"/>
                <w:szCs w:val="20"/>
              </w:rPr>
              <m:t>Tx-Rx</m:t>
            </m:r>
          </m:sub>
        </m:sSub>
        <m:r>
          <m:rPr>
            <m:sty m:val="p"/>
          </m:rPr>
          <w:rPr>
            <w:rFonts w:ascii="Cambria Math" w:hAnsi="Cambria Math" w:cs="Cambria Math"/>
            <w:szCs w:val="20"/>
          </w:rPr>
          <m:t>⋅</m:t>
        </m:r>
        <m:sSub>
          <m:sSubPr>
            <m:ctrlPr>
              <w:rPr>
                <w:rFonts w:ascii="Cambria Math" w:hAnsi="Cambria Math"/>
                <w:szCs w:val="20"/>
              </w:rPr>
            </m:ctrlPr>
          </m:sSubPr>
          <m:e>
            <m:r>
              <w:rPr>
                <w:rFonts w:ascii="Cambria Math" w:hAnsi="Cambria Math"/>
                <w:szCs w:val="20"/>
              </w:rPr>
              <m:t>T</m:t>
            </m:r>
          </m:e>
          <m:sub>
            <m:r>
              <m:rPr>
                <m:nor/>
              </m:rPr>
              <w:rPr>
                <w:rFonts w:ascii="Times New Roman" w:hAnsi="Times New Roman"/>
                <w:szCs w:val="20"/>
              </w:rPr>
              <m:t>c</m:t>
            </m:r>
          </m:sub>
        </m:sSub>
      </m:oMath>
      <w:r w:rsidR="00A3162F">
        <w:rPr>
          <w:rStyle w:val="aff2"/>
          <w:rFonts w:cs="Times" w:hint="eastAsia"/>
          <w:b w:val="0"/>
          <w:color w:val="000000"/>
          <w:szCs w:val="20"/>
          <w:shd w:val="clear" w:color="auto" w:fill="FFFFFF"/>
          <w:lang w:eastAsia="ko-KR"/>
        </w:rPr>
        <w:t>)</w:t>
      </w:r>
      <w:r w:rsidR="00A3162F">
        <w:rPr>
          <w:rStyle w:val="aff2"/>
          <w:rFonts w:cs="Times"/>
          <w:b w:val="0"/>
          <w:color w:val="000000"/>
          <w:szCs w:val="20"/>
          <w:shd w:val="clear" w:color="auto" w:fill="FFFFFF"/>
          <w:lang w:eastAsia="ko-KR"/>
        </w:rPr>
        <w:t xml:space="preserve"> </w:t>
      </w:r>
      <w:r w:rsidR="00A3162F">
        <w:rPr>
          <w:rStyle w:val="aff2"/>
          <w:rFonts w:cs="Times" w:hint="eastAsia"/>
          <w:b w:val="0"/>
          <w:color w:val="000000"/>
          <w:szCs w:val="20"/>
          <w:shd w:val="clear" w:color="auto" w:fill="FFFFFF"/>
          <w:lang w:eastAsia="ko-KR"/>
        </w:rPr>
        <w:t>between</w:t>
      </w:r>
      <w:r w:rsidR="00A3162F">
        <w:rPr>
          <w:rStyle w:val="aff2"/>
          <w:rFonts w:cs="Times"/>
          <w:b w:val="0"/>
          <w:color w:val="000000"/>
          <w:szCs w:val="20"/>
          <w:shd w:val="clear" w:color="auto" w:fill="FFFFFF"/>
          <w:lang w:eastAsia="ko-KR"/>
        </w:rPr>
        <w:t xml:space="preserve"> </w:t>
      </w:r>
      <w:r w:rsidR="00A3162F">
        <w:rPr>
          <w:rStyle w:val="aff2"/>
          <w:rFonts w:cs="Times" w:hint="eastAsia"/>
          <w:b w:val="0"/>
          <w:color w:val="000000"/>
          <w:szCs w:val="20"/>
          <w:shd w:val="clear" w:color="auto" w:fill="FFFFFF"/>
          <w:lang w:eastAsia="ko-KR"/>
        </w:rPr>
        <w:t>SSB</w:t>
      </w:r>
      <w:r w:rsidR="00A3162F">
        <w:rPr>
          <w:rStyle w:val="aff2"/>
          <w:rFonts w:cs="Times"/>
          <w:b w:val="0"/>
          <w:color w:val="000000"/>
          <w:szCs w:val="20"/>
          <w:shd w:val="clear" w:color="auto" w:fill="FFFFFF"/>
          <w:lang w:eastAsia="ko-KR"/>
        </w:rPr>
        <w:t xml:space="preserve"> </w:t>
      </w:r>
      <w:r w:rsidR="00A3162F">
        <w:rPr>
          <w:rStyle w:val="aff2"/>
          <w:rFonts w:cs="Times" w:hint="eastAsia"/>
          <w:b w:val="0"/>
          <w:color w:val="000000"/>
          <w:szCs w:val="20"/>
          <w:shd w:val="clear" w:color="auto" w:fill="FFFFFF"/>
          <w:lang w:eastAsia="ko-KR"/>
        </w:rPr>
        <w:t>reception</w:t>
      </w:r>
      <w:r w:rsidR="00A3162F">
        <w:rPr>
          <w:rStyle w:val="aff2"/>
          <w:rFonts w:cs="Times"/>
          <w:b w:val="0"/>
          <w:color w:val="000000"/>
          <w:szCs w:val="20"/>
          <w:shd w:val="clear" w:color="auto" w:fill="FFFFFF"/>
          <w:lang w:eastAsia="ko-KR"/>
        </w:rPr>
        <w:t xml:space="preserve"> </w:t>
      </w:r>
      <w:r w:rsidR="00A3162F">
        <w:rPr>
          <w:rStyle w:val="aff2"/>
          <w:rFonts w:cs="Times" w:hint="eastAsia"/>
          <w:b w:val="0"/>
          <w:color w:val="000000"/>
          <w:szCs w:val="20"/>
          <w:shd w:val="clear" w:color="auto" w:fill="FFFFFF"/>
          <w:lang w:eastAsia="ko-KR"/>
        </w:rPr>
        <w:t>and</w:t>
      </w:r>
      <w:r w:rsidR="00A3162F">
        <w:rPr>
          <w:rStyle w:val="aff2"/>
          <w:rFonts w:cs="Times"/>
          <w:b w:val="0"/>
          <w:color w:val="000000"/>
          <w:szCs w:val="20"/>
          <w:shd w:val="clear" w:color="auto" w:fill="FFFFFF"/>
          <w:lang w:eastAsia="ko-KR"/>
        </w:rPr>
        <w:t xml:space="preserve"> </w:t>
      </w:r>
      <w:r w:rsidR="00A3162F">
        <w:rPr>
          <w:rStyle w:val="aff2"/>
          <w:rFonts w:cs="Times" w:hint="eastAsia"/>
          <w:b w:val="0"/>
          <w:color w:val="000000"/>
          <w:szCs w:val="20"/>
          <w:shd w:val="clear" w:color="auto" w:fill="FFFFFF"/>
          <w:lang w:eastAsia="ko-KR"/>
        </w:rPr>
        <w:t>the</w:t>
      </w:r>
      <w:r w:rsidR="00A3162F">
        <w:rPr>
          <w:rStyle w:val="aff2"/>
          <w:rFonts w:cs="Times"/>
          <w:b w:val="0"/>
          <w:color w:val="000000"/>
          <w:szCs w:val="20"/>
          <w:shd w:val="clear" w:color="auto" w:fill="FFFFFF"/>
          <w:lang w:eastAsia="ko-KR"/>
        </w:rPr>
        <w:t xml:space="preserve"> </w:t>
      </w:r>
      <w:r w:rsidR="00A3162F">
        <w:rPr>
          <w:rStyle w:val="aff2"/>
          <w:rFonts w:cs="Times" w:hint="eastAsia"/>
          <w:b w:val="0"/>
          <w:color w:val="000000"/>
          <w:szCs w:val="20"/>
          <w:shd w:val="clear" w:color="auto" w:fill="FFFFFF"/>
          <w:lang w:eastAsia="ko-KR"/>
        </w:rPr>
        <w:t>PUCCH</w:t>
      </w:r>
      <w:r w:rsidR="00A3162F">
        <w:rPr>
          <w:rStyle w:val="aff2"/>
          <w:rFonts w:cs="Times"/>
          <w:b w:val="0"/>
          <w:color w:val="000000"/>
          <w:szCs w:val="20"/>
          <w:shd w:val="clear" w:color="auto" w:fill="FFFFFF"/>
          <w:lang w:eastAsia="ko-KR"/>
        </w:rPr>
        <w:t xml:space="preserve"> </w:t>
      </w:r>
      <w:r w:rsidR="00A3162F">
        <w:rPr>
          <w:rStyle w:val="aff2"/>
          <w:rFonts w:cs="Times" w:hint="eastAsia"/>
          <w:b w:val="0"/>
          <w:color w:val="000000"/>
          <w:szCs w:val="20"/>
          <w:shd w:val="clear" w:color="auto" w:fill="FFFFFF"/>
          <w:lang w:eastAsia="ko-KR"/>
        </w:rPr>
        <w:t>repetition.</w:t>
      </w:r>
    </w:p>
    <w:p w14:paraId="2428FE62" w14:textId="77777777" w:rsidR="00A3162F" w:rsidRDefault="00A3162F" w:rsidP="00A3162F">
      <w:pPr>
        <w:spacing w:line="288" w:lineRule="auto"/>
        <w:jc w:val="both"/>
        <w:rPr>
          <w:i/>
        </w:rPr>
      </w:pPr>
    </w:p>
    <w:p w14:paraId="314F7D8C" w14:textId="7050A450" w:rsidR="00A3162F" w:rsidRPr="00EE5A73" w:rsidRDefault="00A3162F" w:rsidP="00A3162F">
      <w:pPr>
        <w:spacing w:line="288" w:lineRule="auto"/>
        <w:jc w:val="both"/>
        <w:rPr>
          <w:b/>
          <w:bCs/>
          <w:iCs/>
        </w:rPr>
      </w:pPr>
      <w:r w:rsidRPr="00EE5A73">
        <w:rPr>
          <w:b/>
          <w:bCs/>
          <w:iCs/>
        </w:rPr>
        <w:t xml:space="preserve">Proposal </w:t>
      </w:r>
      <w:r w:rsidR="00EE5A73">
        <w:rPr>
          <w:b/>
          <w:bCs/>
          <w:iCs/>
          <w:lang w:eastAsia="ko-KR"/>
        </w:rPr>
        <w:t>#4</w:t>
      </w:r>
      <w:r w:rsidRPr="00EE5A73">
        <w:rPr>
          <w:b/>
          <w:bCs/>
          <w:iCs/>
        </w:rPr>
        <w:t xml:space="preserve">: </w:t>
      </w:r>
      <w:r w:rsidRPr="00EE5A73">
        <w:rPr>
          <w:rFonts w:hint="eastAsia"/>
          <w:b/>
          <w:bCs/>
          <w:iCs/>
          <w:lang w:eastAsia="ko-KR"/>
        </w:rPr>
        <w:t>A</w:t>
      </w:r>
      <w:r w:rsidRPr="00EE5A73">
        <w:rPr>
          <w:b/>
          <w:bCs/>
          <w:iCs/>
        </w:rPr>
        <w:t xml:space="preserve"> </w:t>
      </w:r>
      <w:r w:rsidRPr="00EE5A73">
        <w:rPr>
          <w:rFonts w:hint="eastAsia"/>
          <w:b/>
          <w:bCs/>
          <w:iCs/>
          <w:lang w:eastAsia="ko-KR"/>
        </w:rPr>
        <w:t>slot</w:t>
      </w:r>
      <w:r w:rsidRPr="00EE5A73">
        <w:rPr>
          <w:b/>
          <w:bCs/>
          <w:iCs/>
        </w:rPr>
        <w:t xml:space="preserve"> </w:t>
      </w:r>
      <w:r w:rsidRPr="00EE5A73">
        <w:rPr>
          <w:rFonts w:hint="eastAsia"/>
          <w:b/>
          <w:bCs/>
          <w:iCs/>
          <w:lang w:eastAsia="ko-KR"/>
        </w:rPr>
        <w:t>for</w:t>
      </w:r>
      <w:r w:rsidRPr="00EE5A73">
        <w:rPr>
          <w:b/>
          <w:bCs/>
          <w:iCs/>
        </w:rPr>
        <w:t xml:space="preserve"> </w:t>
      </w:r>
      <w:r w:rsidRPr="00EE5A73">
        <w:rPr>
          <w:rFonts w:hint="eastAsia"/>
          <w:b/>
          <w:bCs/>
          <w:iCs/>
          <w:lang w:eastAsia="ko-KR"/>
        </w:rPr>
        <w:t>a</w:t>
      </w:r>
      <w:r w:rsidRPr="00EE5A73">
        <w:rPr>
          <w:b/>
          <w:bCs/>
          <w:iCs/>
          <w:lang w:eastAsia="ko-KR"/>
        </w:rPr>
        <w:t xml:space="preserve"> </w:t>
      </w:r>
      <w:r w:rsidRPr="00EE5A73">
        <w:rPr>
          <w:rFonts w:hint="eastAsia"/>
          <w:b/>
          <w:bCs/>
          <w:iCs/>
          <w:lang w:eastAsia="ko-KR"/>
        </w:rPr>
        <w:t>PUCCH</w:t>
      </w:r>
      <w:r w:rsidRPr="00EE5A73">
        <w:rPr>
          <w:b/>
          <w:bCs/>
          <w:iCs/>
          <w:lang w:eastAsia="ko-KR"/>
        </w:rPr>
        <w:t xml:space="preserve"> </w:t>
      </w:r>
      <w:r w:rsidRPr="00EE5A73">
        <w:rPr>
          <w:rFonts w:hint="eastAsia"/>
          <w:b/>
          <w:bCs/>
          <w:iCs/>
          <w:lang w:eastAsia="ko-KR"/>
        </w:rPr>
        <w:t>repetition</w:t>
      </w:r>
      <w:r w:rsidRPr="00EE5A73">
        <w:rPr>
          <w:rStyle w:val="aff2"/>
          <w:rFonts w:cs="Times"/>
          <w:b w:val="0"/>
          <w:bCs w:val="0"/>
          <w:iCs/>
          <w:szCs w:val="20"/>
        </w:rPr>
        <w:t xml:space="preserve"> </w:t>
      </w:r>
      <w:r w:rsidRPr="00EE5A73">
        <w:rPr>
          <w:rStyle w:val="aff2"/>
          <w:rFonts w:cs="Times" w:hint="eastAsia"/>
          <w:iCs/>
          <w:szCs w:val="20"/>
          <w:lang w:eastAsia="ko-KR"/>
        </w:rPr>
        <w:t>is</w:t>
      </w:r>
      <w:r w:rsidRPr="00EE5A73">
        <w:rPr>
          <w:rStyle w:val="aff2"/>
          <w:rFonts w:cs="Times"/>
          <w:iCs/>
          <w:szCs w:val="20"/>
        </w:rPr>
        <w:t xml:space="preserve"> </w:t>
      </w:r>
      <w:r w:rsidRPr="00EE5A73">
        <w:rPr>
          <w:rStyle w:val="aff2"/>
          <w:rFonts w:cs="Times" w:hint="eastAsia"/>
          <w:iCs/>
          <w:szCs w:val="20"/>
          <w:lang w:eastAsia="ko-KR"/>
        </w:rPr>
        <w:t>not</w:t>
      </w:r>
      <w:r w:rsidRPr="00EE5A73">
        <w:rPr>
          <w:rStyle w:val="aff2"/>
          <w:rFonts w:cs="Times"/>
          <w:iCs/>
          <w:szCs w:val="20"/>
        </w:rPr>
        <w:t xml:space="preserve"> </w:t>
      </w:r>
      <w:r w:rsidRPr="00EE5A73">
        <w:rPr>
          <w:rStyle w:val="aff2"/>
          <w:rFonts w:cs="Times" w:hint="eastAsia"/>
          <w:iCs/>
          <w:szCs w:val="20"/>
          <w:lang w:eastAsia="ko-KR"/>
        </w:rPr>
        <w:t>determined</w:t>
      </w:r>
      <w:r w:rsidRPr="00EE5A73">
        <w:rPr>
          <w:rStyle w:val="aff2"/>
          <w:rFonts w:cs="Times"/>
          <w:iCs/>
          <w:szCs w:val="20"/>
        </w:rPr>
        <w:t xml:space="preserve"> </w:t>
      </w:r>
      <w:r w:rsidRPr="00EE5A73">
        <w:rPr>
          <w:rStyle w:val="aff2"/>
          <w:rFonts w:cs="Times" w:hint="eastAsia"/>
          <w:iCs/>
          <w:szCs w:val="20"/>
          <w:lang w:eastAsia="ko-KR"/>
        </w:rPr>
        <w:t>as</w:t>
      </w:r>
      <w:r w:rsidRPr="00EE5A73">
        <w:rPr>
          <w:rStyle w:val="aff2"/>
          <w:rFonts w:cs="Times"/>
          <w:iCs/>
          <w:szCs w:val="20"/>
        </w:rPr>
        <w:t xml:space="preserve"> </w:t>
      </w:r>
      <w:r w:rsidRPr="00EE5A73">
        <w:rPr>
          <w:rStyle w:val="aff2"/>
          <w:rFonts w:cs="Times" w:hint="eastAsia"/>
          <w:iCs/>
          <w:szCs w:val="20"/>
          <w:lang w:eastAsia="ko-KR"/>
        </w:rPr>
        <w:t>a</w:t>
      </w:r>
      <w:r w:rsidR="00130263" w:rsidRPr="00EE5A73">
        <w:rPr>
          <w:rStyle w:val="aff2"/>
          <w:rFonts w:cs="Times" w:hint="eastAsia"/>
          <w:iCs/>
          <w:szCs w:val="20"/>
          <w:lang w:eastAsia="ko-KR"/>
        </w:rPr>
        <w:t>n</w:t>
      </w:r>
      <w:r w:rsidRPr="00EE5A73">
        <w:rPr>
          <w:rStyle w:val="aff2"/>
          <w:rFonts w:cs="Times"/>
          <w:iCs/>
          <w:szCs w:val="20"/>
        </w:rPr>
        <w:t xml:space="preserve"> </w:t>
      </w:r>
      <w:r w:rsidR="00130263" w:rsidRPr="00EE5A73">
        <w:rPr>
          <w:rStyle w:val="aff2"/>
          <w:rFonts w:cs="Times" w:hint="eastAsia"/>
          <w:iCs/>
          <w:szCs w:val="20"/>
          <w:lang w:eastAsia="ko-KR"/>
        </w:rPr>
        <w:t>available</w:t>
      </w:r>
      <w:r w:rsidR="00130263" w:rsidRPr="00EE5A73">
        <w:rPr>
          <w:rStyle w:val="aff2"/>
          <w:rFonts w:cs="Times"/>
          <w:iCs/>
          <w:szCs w:val="20"/>
        </w:rPr>
        <w:t xml:space="preserve"> </w:t>
      </w:r>
      <w:r w:rsidRPr="00EE5A73">
        <w:rPr>
          <w:rStyle w:val="aff2"/>
          <w:rFonts w:cs="Times" w:hint="eastAsia"/>
          <w:iCs/>
          <w:szCs w:val="20"/>
          <w:lang w:eastAsia="ko-KR"/>
        </w:rPr>
        <w:t>slot</w:t>
      </w:r>
      <w:r w:rsidRPr="00EE5A73">
        <w:rPr>
          <w:rStyle w:val="aff2"/>
          <w:rFonts w:cs="Times"/>
          <w:iCs/>
          <w:szCs w:val="20"/>
        </w:rPr>
        <w:t xml:space="preserve"> if the PUCCH repetition </w:t>
      </w:r>
      <w:r w:rsidR="00130263" w:rsidRPr="00EE5A73">
        <w:rPr>
          <w:rStyle w:val="aff2"/>
          <w:rFonts w:cs="Times" w:hint="eastAsia"/>
          <w:iCs/>
          <w:szCs w:val="20"/>
          <w:lang w:eastAsia="ko-KR"/>
        </w:rPr>
        <w:t>on</w:t>
      </w:r>
      <w:r w:rsidR="00130263" w:rsidRPr="00EE5A73">
        <w:rPr>
          <w:rStyle w:val="aff2"/>
          <w:rFonts w:cs="Times"/>
          <w:iCs/>
          <w:szCs w:val="20"/>
        </w:rPr>
        <w:t xml:space="preserve"> </w:t>
      </w:r>
      <w:r w:rsidR="00130263" w:rsidRPr="00EE5A73">
        <w:rPr>
          <w:rStyle w:val="aff2"/>
          <w:rFonts w:cs="Times" w:hint="eastAsia"/>
          <w:iCs/>
          <w:szCs w:val="20"/>
          <w:lang w:eastAsia="ko-KR"/>
        </w:rPr>
        <w:t>the</w:t>
      </w:r>
      <w:r w:rsidR="00130263" w:rsidRPr="00EE5A73">
        <w:rPr>
          <w:rStyle w:val="aff2"/>
          <w:rFonts w:cs="Times"/>
          <w:iCs/>
          <w:szCs w:val="20"/>
        </w:rPr>
        <w:t xml:space="preserve"> </w:t>
      </w:r>
      <w:r w:rsidR="00130263" w:rsidRPr="00EE5A73">
        <w:rPr>
          <w:rStyle w:val="aff2"/>
          <w:rFonts w:cs="Times" w:hint="eastAsia"/>
          <w:iCs/>
          <w:szCs w:val="20"/>
          <w:lang w:eastAsia="ko-KR"/>
        </w:rPr>
        <w:t>slot</w:t>
      </w:r>
      <w:r w:rsidR="00130263" w:rsidRPr="00EE5A73">
        <w:rPr>
          <w:rStyle w:val="aff2"/>
          <w:rFonts w:cs="Times"/>
          <w:iCs/>
          <w:szCs w:val="20"/>
        </w:rPr>
        <w:t xml:space="preserve"> </w:t>
      </w:r>
      <w:r w:rsidRPr="00EE5A73">
        <w:rPr>
          <w:rStyle w:val="aff2"/>
          <w:rFonts w:cs="Times"/>
          <w:iCs/>
          <w:szCs w:val="20"/>
        </w:rPr>
        <w:t xml:space="preserve">collides with </w:t>
      </w:r>
      <w:r w:rsidRPr="00EE5A73">
        <w:rPr>
          <w:rStyle w:val="aff2"/>
          <w:rFonts w:cs="Times"/>
          <w:iCs/>
          <w:color w:val="000000"/>
          <w:szCs w:val="20"/>
          <w:shd w:val="clear" w:color="auto" w:fill="FFFFFF"/>
        </w:rPr>
        <w:t xml:space="preserve">SSB symbols or symbols </w:t>
      </w:r>
      <w:r w:rsidRPr="00EE5A73">
        <w:rPr>
          <w:rStyle w:val="aff2"/>
          <w:rFonts w:cs="Times" w:hint="eastAsia"/>
          <w:iCs/>
          <w:color w:val="000000"/>
          <w:szCs w:val="20"/>
          <w:shd w:val="clear" w:color="auto" w:fill="FFFFFF"/>
          <w:lang w:eastAsia="ko-KR"/>
        </w:rPr>
        <w:t>corresponding</w:t>
      </w:r>
      <w:r w:rsidRPr="00EE5A73">
        <w:rPr>
          <w:rStyle w:val="aff2"/>
          <w:rFonts w:cs="Times"/>
          <w:iCs/>
          <w:color w:val="000000"/>
          <w:szCs w:val="20"/>
          <w:shd w:val="clear" w:color="auto" w:fill="FFFFFF"/>
        </w:rPr>
        <w:t xml:space="preserve"> </w:t>
      </w:r>
      <w:r w:rsidRPr="00EE5A73">
        <w:rPr>
          <w:rStyle w:val="aff2"/>
          <w:rFonts w:cs="Times" w:hint="eastAsia"/>
          <w:iCs/>
          <w:color w:val="000000"/>
          <w:szCs w:val="20"/>
          <w:shd w:val="clear" w:color="auto" w:fill="FFFFFF"/>
          <w:lang w:eastAsia="ko-KR"/>
        </w:rPr>
        <w:t>to</w:t>
      </w:r>
      <w:r w:rsidRPr="00EE5A73">
        <w:rPr>
          <w:rStyle w:val="aff2"/>
          <w:rFonts w:cs="Times"/>
          <w:iCs/>
          <w:color w:val="000000"/>
          <w:szCs w:val="20"/>
          <w:shd w:val="clear" w:color="auto" w:fill="FFFFFF"/>
        </w:rPr>
        <w:t xml:space="preserve"> </w:t>
      </w:r>
      <w:r w:rsidRPr="00EE5A73">
        <w:rPr>
          <w:rStyle w:val="aff2"/>
          <w:rFonts w:cs="Times" w:hint="eastAsia"/>
          <w:iCs/>
          <w:color w:val="000000"/>
          <w:szCs w:val="20"/>
          <w:shd w:val="clear" w:color="auto" w:fill="FFFFFF"/>
          <w:lang w:eastAsia="ko-KR"/>
        </w:rPr>
        <w:t>a</w:t>
      </w:r>
      <w:r w:rsidRPr="00EE5A73">
        <w:rPr>
          <w:rStyle w:val="aff2"/>
          <w:rFonts w:cs="Times"/>
          <w:iCs/>
          <w:color w:val="000000"/>
          <w:szCs w:val="20"/>
          <w:shd w:val="clear" w:color="auto" w:fill="FFFFFF"/>
        </w:rPr>
        <w:t xml:space="preserve"> </w:t>
      </w:r>
      <w:r w:rsidRPr="00EE5A73">
        <w:rPr>
          <w:rStyle w:val="aff2"/>
          <w:rFonts w:cs="Times" w:hint="eastAsia"/>
          <w:iCs/>
          <w:color w:val="000000"/>
          <w:szCs w:val="20"/>
          <w:shd w:val="clear" w:color="auto" w:fill="FFFFFF"/>
          <w:lang w:eastAsia="ko-KR"/>
        </w:rPr>
        <w:t>switching</w:t>
      </w:r>
      <w:r w:rsidRPr="00EE5A73">
        <w:rPr>
          <w:rStyle w:val="aff2"/>
          <w:rFonts w:cs="Times"/>
          <w:iCs/>
          <w:color w:val="000000"/>
          <w:szCs w:val="20"/>
          <w:shd w:val="clear" w:color="auto" w:fill="FFFFFF"/>
        </w:rPr>
        <w:t xml:space="preserve"> </w:t>
      </w:r>
      <w:r w:rsidRPr="00EE5A73">
        <w:rPr>
          <w:rStyle w:val="aff2"/>
          <w:rFonts w:cs="Times" w:hint="eastAsia"/>
          <w:iCs/>
          <w:color w:val="000000"/>
          <w:szCs w:val="20"/>
          <w:shd w:val="clear" w:color="auto" w:fill="FFFFFF"/>
          <w:lang w:eastAsia="ko-KR"/>
        </w:rPr>
        <w:t>gap</w:t>
      </w:r>
      <w:r w:rsidRPr="00EE5A73">
        <w:rPr>
          <w:rStyle w:val="aff2"/>
          <w:rFonts w:cs="Times"/>
          <w:b w:val="0"/>
          <w:bCs w:val="0"/>
          <w:iCs/>
          <w:color w:val="000000"/>
          <w:szCs w:val="20"/>
          <w:shd w:val="clear" w:color="auto" w:fill="FFFFFF"/>
          <w:lang w:eastAsia="ko-KR"/>
        </w:rPr>
        <w:t xml:space="preserve"> </w:t>
      </w:r>
      <w:r w:rsidRPr="00EE5A73">
        <w:rPr>
          <w:rStyle w:val="aff2"/>
          <w:rFonts w:cs="Times" w:hint="eastAsia"/>
          <w:b w:val="0"/>
          <w:bCs w:val="0"/>
          <w:iCs/>
          <w:color w:val="000000"/>
          <w:szCs w:val="20"/>
          <w:shd w:val="clear" w:color="auto" w:fill="FFFFFF"/>
          <w:lang w:eastAsia="ko-KR"/>
        </w:rPr>
        <w:t>(</w:t>
      </w:r>
      <m:oMath>
        <m:sSub>
          <m:sSubPr>
            <m:ctrlPr>
              <w:rPr>
                <w:rFonts w:ascii="Cambria Math" w:hAnsi="Cambria Math"/>
                <w:b/>
                <w:bCs/>
                <w:iCs/>
                <w:szCs w:val="20"/>
              </w:rPr>
            </m:ctrlPr>
          </m:sSubPr>
          <m:e>
            <m:r>
              <m:rPr>
                <m:sty m:val="b"/>
              </m:rPr>
              <w:rPr>
                <w:rFonts w:ascii="Cambria Math" w:hAnsi="Cambria Math"/>
                <w:szCs w:val="20"/>
              </w:rPr>
              <m:t>N</m:t>
            </m:r>
          </m:e>
          <m:sub>
            <m:r>
              <m:rPr>
                <m:nor/>
              </m:rPr>
              <w:rPr>
                <w:rFonts w:ascii="Times New Roman" w:hAnsi="Times New Roman"/>
                <w:b/>
                <w:bCs/>
                <w:iCs/>
                <w:szCs w:val="20"/>
              </w:rPr>
              <m:t>Rx-Tx</m:t>
            </m:r>
          </m:sub>
        </m:sSub>
        <m:r>
          <m:rPr>
            <m:sty m:val="b"/>
          </m:rPr>
          <w:rPr>
            <w:rFonts w:ascii="Cambria Math" w:hAnsi="Cambria Math" w:cs="Cambria Math"/>
            <w:szCs w:val="20"/>
          </w:rPr>
          <m:t>⋅</m:t>
        </m:r>
        <m:sSub>
          <m:sSubPr>
            <m:ctrlPr>
              <w:rPr>
                <w:rFonts w:ascii="Cambria Math" w:hAnsi="Cambria Math"/>
                <w:b/>
                <w:bCs/>
                <w:iCs/>
                <w:szCs w:val="20"/>
              </w:rPr>
            </m:ctrlPr>
          </m:sSubPr>
          <m:e>
            <m:r>
              <m:rPr>
                <m:sty m:val="b"/>
              </m:rPr>
              <w:rPr>
                <w:rFonts w:ascii="Cambria Math" w:hAnsi="Cambria Math"/>
                <w:szCs w:val="20"/>
              </w:rPr>
              <m:t>T</m:t>
            </m:r>
          </m:e>
          <m:sub>
            <m:r>
              <m:rPr>
                <m:nor/>
              </m:rPr>
              <w:rPr>
                <w:rFonts w:ascii="Times New Roman" w:hAnsi="Times New Roman"/>
                <w:b/>
                <w:bCs/>
                <w:iCs/>
                <w:szCs w:val="20"/>
              </w:rPr>
              <m:t>c</m:t>
            </m:r>
          </m:sub>
        </m:sSub>
      </m:oMath>
      <w:r w:rsidRPr="00EE5A73">
        <w:rPr>
          <w:rFonts w:ascii="Times New Roman" w:hAnsi="Times New Roman"/>
          <w:b/>
          <w:bCs/>
          <w:iCs/>
          <w:szCs w:val="20"/>
        </w:rPr>
        <w:t xml:space="preserve"> or </w:t>
      </w:r>
      <m:oMath>
        <m:sSub>
          <m:sSubPr>
            <m:ctrlPr>
              <w:rPr>
                <w:rFonts w:ascii="Cambria Math" w:hAnsi="Cambria Math"/>
                <w:b/>
                <w:bCs/>
                <w:iCs/>
                <w:szCs w:val="20"/>
              </w:rPr>
            </m:ctrlPr>
          </m:sSubPr>
          <m:e>
            <m:r>
              <m:rPr>
                <m:sty m:val="b"/>
              </m:rPr>
              <w:rPr>
                <w:rFonts w:ascii="Cambria Math" w:hAnsi="Cambria Math"/>
                <w:szCs w:val="20"/>
              </w:rPr>
              <m:t>N</m:t>
            </m:r>
          </m:e>
          <m:sub>
            <m:r>
              <m:rPr>
                <m:nor/>
              </m:rPr>
              <w:rPr>
                <w:rFonts w:ascii="Times New Roman" w:hAnsi="Times New Roman"/>
                <w:b/>
                <w:bCs/>
                <w:iCs/>
                <w:szCs w:val="20"/>
              </w:rPr>
              <m:t>Tx-Rx</m:t>
            </m:r>
          </m:sub>
        </m:sSub>
        <m:r>
          <m:rPr>
            <m:sty m:val="b"/>
          </m:rPr>
          <w:rPr>
            <w:rFonts w:ascii="Cambria Math" w:hAnsi="Cambria Math" w:cs="Cambria Math"/>
            <w:szCs w:val="20"/>
          </w:rPr>
          <m:t>⋅</m:t>
        </m:r>
        <m:sSub>
          <m:sSubPr>
            <m:ctrlPr>
              <w:rPr>
                <w:rFonts w:ascii="Cambria Math" w:hAnsi="Cambria Math"/>
                <w:b/>
                <w:bCs/>
                <w:iCs/>
                <w:szCs w:val="20"/>
              </w:rPr>
            </m:ctrlPr>
          </m:sSubPr>
          <m:e>
            <m:r>
              <m:rPr>
                <m:sty m:val="b"/>
              </m:rPr>
              <w:rPr>
                <w:rFonts w:ascii="Cambria Math" w:hAnsi="Cambria Math"/>
                <w:szCs w:val="20"/>
              </w:rPr>
              <m:t>T</m:t>
            </m:r>
          </m:e>
          <m:sub>
            <m:r>
              <m:rPr>
                <m:nor/>
              </m:rPr>
              <w:rPr>
                <w:rFonts w:ascii="Times New Roman" w:hAnsi="Times New Roman"/>
                <w:b/>
                <w:bCs/>
                <w:iCs/>
                <w:szCs w:val="20"/>
              </w:rPr>
              <m:t>c</m:t>
            </m:r>
          </m:sub>
        </m:sSub>
      </m:oMath>
      <w:r w:rsidRPr="00EE5A73">
        <w:rPr>
          <w:rStyle w:val="aff2"/>
          <w:rFonts w:cs="Times" w:hint="eastAsia"/>
          <w:b w:val="0"/>
          <w:bCs w:val="0"/>
          <w:iCs/>
          <w:color w:val="000000"/>
          <w:szCs w:val="20"/>
          <w:shd w:val="clear" w:color="auto" w:fill="FFFFFF"/>
          <w:lang w:eastAsia="ko-KR"/>
        </w:rPr>
        <w:t>)</w:t>
      </w:r>
      <w:r w:rsidRPr="00EE5A73">
        <w:rPr>
          <w:rStyle w:val="aff2"/>
          <w:rFonts w:cs="Times"/>
          <w:b w:val="0"/>
          <w:bCs w:val="0"/>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between</w:t>
      </w:r>
      <w:r w:rsidRPr="00EE5A73">
        <w:rPr>
          <w:rStyle w:val="aff2"/>
          <w:rFonts w:cs="Times"/>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SSB</w:t>
      </w:r>
      <w:r w:rsidRPr="00EE5A73">
        <w:rPr>
          <w:rStyle w:val="aff2"/>
          <w:rFonts w:cs="Times"/>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reception</w:t>
      </w:r>
      <w:r w:rsidRPr="00EE5A73">
        <w:rPr>
          <w:rStyle w:val="aff2"/>
          <w:rFonts w:cs="Times"/>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and</w:t>
      </w:r>
      <w:r w:rsidRPr="00EE5A73">
        <w:rPr>
          <w:rStyle w:val="aff2"/>
          <w:rFonts w:cs="Times"/>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the</w:t>
      </w:r>
      <w:r w:rsidRPr="00EE5A73">
        <w:rPr>
          <w:rStyle w:val="aff2"/>
          <w:rFonts w:cs="Times"/>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PUCCH</w:t>
      </w:r>
      <w:r w:rsidRPr="00EE5A73">
        <w:rPr>
          <w:rStyle w:val="aff2"/>
          <w:rFonts w:cs="Times"/>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repetition.</w:t>
      </w:r>
    </w:p>
    <w:p w14:paraId="4078900B" w14:textId="77777777" w:rsidR="00A3162F" w:rsidRPr="00A3162F" w:rsidRDefault="00A3162F" w:rsidP="00A3162F">
      <w:pPr>
        <w:spacing w:after="120" w:line="288" w:lineRule="auto"/>
        <w:jc w:val="both"/>
      </w:pPr>
    </w:p>
    <w:p w14:paraId="7D7B93B3" w14:textId="47B39DD4" w:rsidR="00E13FBB" w:rsidRDefault="00E13FBB" w:rsidP="00587C9C">
      <w:pPr>
        <w:spacing w:after="120" w:line="288" w:lineRule="auto"/>
        <w:jc w:val="both"/>
        <w:rPr>
          <w:rStyle w:val="aff2"/>
          <w:rFonts w:cs="Times"/>
          <w:b w:val="0"/>
          <w:color w:val="000000"/>
          <w:szCs w:val="20"/>
          <w:shd w:val="clear" w:color="auto" w:fill="FFFFFF"/>
          <w:lang w:eastAsia="ko-KR"/>
        </w:rPr>
      </w:pPr>
      <w:r>
        <w:rPr>
          <w:rFonts w:hint="eastAsia"/>
          <w:lang w:eastAsia="ko-KR"/>
        </w:rPr>
        <w:t>Next,</w:t>
      </w:r>
      <w:r>
        <w:t xml:space="preserve"> </w:t>
      </w:r>
      <w:r w:rsidR="007A160E">
        <w:t xml:space="preserve">regarding PUSCH repetition, </w:t>
      </w:r>
      <w:r w:rsidR="004111A3">
        <w:rPr>
          <w:rFonts w:hint="eastAsia"/>
          <w:lang w:eastAsia="ko-KR"/>
        </w:rPr>
        <w:t>an</w:t>
      </w:r>
      <w:r w:rsidR="004111A3">
        <w:rPr>
          <w:lang w:eastAsia="ko-KR"/>
        </w:rPr>
        <w:t xml:space="preserve"> </w:t>
      </w:r>
      <w:r w:rsidR="004111A3">
        <w:rPr>
          <w:rFonts w:hint="eastAsia"/>
          <w:lang w:eastAsia="ko-KR"/>
        </w:rPr>
        <w:t>available</w:t>
      </w:r>
      <w:r w:rsidR="004111A3">
        <w:rPr>
          <w:lang w:eastAsia="ko-KR"/>
        </w:rPr>
        <w:t xml:space="preserve"> </w:t>
      </w:r>
      <w:r w:rsidR="004111A3">
        <w:rPr>
          <w:rFonts w:hint="eastAsia"/>
          <w:lang w:eastAsia="ko-KR"/>
        </w:rPr>
        <w:t>slot</w:t>
      </w:r>
      <w:r w:rsidR="004111A3">
        <w:rPr>
          <w:lang w:eastAsia="ko-KR"/>
        </w:rPr>
        <w:t xml:space="preserve"> </w:t>
      </w:r>
      <w:r w:rsidR="007D20F6">
        <w:rPr>
          <w:lang w:eastAsia="ko-KR"/>
        </w:rPr>
        <w:t xml:space="preserve">for PUSCH repetition </w:t>
      </w:r>
      <w:r w:rsidR="004111A3">
        <w:rPr>
          <w:rFonts w:hint="eastAsia"/>
          <w:lang w:eastAsia="ko-KR"/>
        </w:rPr>
        <w:t>is</w:t>
      </w:r>
      <w:r w:rsidR="004111A3">
        <w:rPr>
          <w:lang w:eastAsia="ko-KR"/>
        </w:rPr>
        <w:t xml:space="preserve"> </w:t>
      </w:r>
      <w:r w:rsidR="004111A3">
        <w:rPr>
          <w:rFonts w:hint="eastAsia"/>
          <w:lang w:eastAsia="ko-KR"/>
        </w:rPr>
        <w:t>determined</w:t>
      </w:r>
      <w:r w:rsidR="004111A3">
        <w:rPr>
          <w:lang w:eastAsia="ko-KR"/>
        </w:rPr>
        <w:t xml:space="preserve"> </w:t>
      </w:r>
      <w:r w:rsidR="004111A3">
        <w:rPr>
          <w:rFonts w:hint="eastAsia"/>
          <w:lang w:eastAsia="ko-KR"/>
        </w:rPr>
        <w:t>when</w:t>
      </w:r>
      <w:r w:rsidR="004111A3">
        <w:rPr>
          <w:lang w:eastAsia="ko-KR"/>
        </w:rPr>
        <w:t xml:space="preserve"> </w:t>
      </w:r>
      <w:proofErr w:type="spellStart"/>
      <w:r w:rsidR="004111A3" w:rsidRPr="004111A3">
        <w:rPr>
          <w:rFonts w:hint="eastAsia"/>
          <w:i/>
          <w:lang w:eastAsia="ko-KR"/>
        </w:rPr>
        <w:t>AvailableSlotCounting</w:t>
      </w:r>
      <w:proofErr w:type="spellEnd"/>
      <w:r w:rsidR="004111A3">
        <w:rPr>
          <w:lang w:eastAsia="ko-KR"/>
        </w:rPr>
        <w:t xml:space="preserve"> </w:t>
      </w:r>
      <w:r w:rsidR="004111A3">
        <w:rPr>
          <w:rFonts w:hint="eastAsia"/>
          <w:lang w:eastAsia="ko-KR"/>
        </w:rPr>
        <w:t>is</w:t>
      </w:r>
      <w:r w:rsidR="004111A3">
        <w:rPr>
          <w:lang w:eastAsia="ko-KR"/>
        </w:rPr>
        <w:t xml:space="preserve"> </w:t>
      </w:r>
      <w:r w:rsidR="004111A3">
        <w:rPr>
          <w:rFonts w:hint="eastAsia"/>
          <w:lang w:eastAsia="ko-KR"/>
        </w:rPr>
        <w:t>enabled</w:t>
      </w:r>
      <w:r w:rsidR="007A160E">
        <w:rPr>
          <w:lang w:eastAsia="ko-KR"/>
        </w:rPr>
        <w:t>.</w:t>
      </w:r>
      <w:r w:rsidR="004111A3">
        <w:rPr>
          <w:lang w:eastAsia="ko-KR"/>
        </w:rPr>
        <w:t xml:space="preserve"> </w:t>
      </w:r>
      <w:r w:rsidR="007A160E">
        <w:rPr>
          <w:lang w:eastAsia="ko-KR"/>
        </w:rPr>
        <w:t>And t</w:t>
      </w:r>
      <w:r w:rsidR="004111A3">
        <w:rPr>
          <w:rFonts w:hint="eastAsia"/>
          <w:lang w:eastAsia="ko-KR"/>
        </w:rPr>
        <w:t>hen</w:t>
      </w:r>
      <w:r w:rsidR="007A160E">
        <w:rPr>
          <w:lang w:eastAsia="ko-KR"/>
        </w:rPr>
        <w:t>,</w:t>
      </w:r>
      <w:r w:rsidR="004111A3">
        <w:rPr>
          <w:lang w:eastAsia="ko-KR"/>
        </w:rPr>
        <w:t xml:space="preserve"> </w:t>
      </w:r>
      <w:r w:rsidR="004111A3">
        <w:rPr>
          <w:rFonts w:hint="eastAsia"/>
          <w:lang w:eastAsia="ko-KR"/>
        </w:rPr>
        <w:t>similar</w:t>
      </w:r>
      <w:r w:rsidR="004111A3">
        <w:rPr>
          <w:lang w:eastAsia="ko-KR"/>
        </w:rPr>
        <w:t xml:space="preserve"> </w:t>
      </w:r>
      <w:r w:rsidR="004111A3">
        <w:rPr>
          <w:rFonts w:hint="eastAsia"/>
          <w:lang w:eastAsia="ko-KR"/>
        </w:rPr>
        <w:t>approach</w:t>
      </w:r>
      <w:r w:rsidR="004111A3">
        <w:rPr>
          <w:lang w:eastAsia="ko-KR"/>
        </w:rPr>
        <w:t xml:space="preserve"> </w:t>
      </w:r>
      <w:r w:rsidR="004111A3">
        <w:rPr>
          <w:rFonts w:hint="eastAsia"/>
          <w:lang w:eastAsia="ko-KR"/>
        </w:rPr>
        <w:t>for</w:t>
      </w:r>
      <w:r w:rsidR="004111A3">
        <w:rPr>
          <w:lang w:eastAsia="ko-KR"/>
        </w:rPr>
        <w:t xml:space="preserve"> </w:t>
      </w:r>
      <w:r w:rsidR="004111A3">
        <w:rPr>
          <w:rFonts w:hint="eastAsia"/>
          <w:lang w:eastAsia="ko-KR"/>
        </w:rPr>
        <w:t>the</w:t>
      </w:r>
      <w:r w:rsidR="004111A3">
        <w:rPr>
          <w:lang w:eastAsia="ko-KR"/>
        </w:rPr>
        <w:t xml:space="preserve"> </w:t>
      </w:r>
      <w:r w:rsidR="004111A3">
        <w:rPr>
          <w:rFonts w:hint="eastAsia"/>
          <w:lang w:eastAsia="ko-KR"/>
        </w:rPr>
        <w:t>PUCCH</w:t>
      </w:r>
      <w:r w:rsidR="004111A3">
        <w:rPr>
          <w:lang w:eastAsia="ko-KR"/>
        </w:rPr>
        <w:t xml:space="preserve"> </w:t>
      </w:r>
      <w:r w:rsidR="004111A3">
        <w:rPr>
          <w:rFonts w:hint="eastAsia"/>
          <w:lang w:eastAsia="ko-KR"/>
        </w:rPr>
        <w:t>repetition</w:t>
      </w:r>
      <w:r w:rsidR="004111A3">
        <w:rPr>
          <w:lang w:eastAsia="ko-KR"/>
        </w:rPr>
        <w:t xml:space="preserve"> </w:t>
      </w:r>
      <w:r w:rsidR="004111A3">
        <w:rPr>
          <w:rFonts w:hint="eastAsia"/>
          <w:lang w:eastAsia="ko-KR"/>
        </w:rPr>
        <w:t>in</w:t>
      </w:r>
      <w:r w:rsidR="004111A3">
        <w:rPr>
          <w:lang w:eastAsia="ko-KR"/>
        </w:rPr>
        <w:t xml:space="preserve"> </w:t>
      </w:r>
      <w:r w:rsidR="004111A3">
        <w:rPr>
          <w:rFonts w:hint="eastAsia"/>
          <w:lang w:eastAsia="ko-KR"/>
        </w:rPr>
        <w:t>the</w:t>
      </w:r>
      <w:r w:rsidR="004111A3">
        <w:rPr>
          <w:lang w:eastAsia="ko-KR"/>
        </w:rPr>
        <w:t xml:space="preserve"> </w:t>
      </w:r>
      <w:r w:rsidR="004111A3">
        <w:rPr>
          <w:rFonts w:hint="eastAsia"/>
          <w:lang w:eastAsia="ko-KR"/>
        </w:rPr>
        <w:t>Proposal</w:t>
      </w:r>
      <w:r w:rsidR="004111A3">
        <w:rPr>
          <w:lang w:eastAsia="ko-KR"/>
        </w:rPr>
        <w:t xml:space="preserve"> </w:t>
      </w:r>
      <w:r w:rsidR="004111A3">
        <w:rPr>
          <w:rFonts w:hint="eastAsia"/>
          <w:lang w:eastAsia="ko-KR"/>
        </w:rPr>
        <w:t>2</w:t>
      </w:r>
      <w:r w:rsidR="004111A3">
        <w:rPr>
          <w:lang w:eastAsia="ko-KR"/>
        </w:rPr>
        <w:t xml:space="preserve"> </w:t>
      </w:r>
      <w:r w:rsidR="004111A3">
        <w:rPr>
          <w:rFonts w:hint="eastAsia"/>
          <w:lang w:eastAsia="ko-KR"/>
        </w:rPr>
        <w:t>can</w:t>
      </w:r>
      <w:r w:rsidR="004111A3">
        <w:rPr>
          <w:lang w:eastAsia="ko-KR"/>
        </w:rPr>
        <w:t xml:space="preserve"> </w:t>
      </w:r>
      <w:r w:rsidR="004111A3">
        <w:rPr>
          <w:rFonts w:hint="eastAsia"/>
          <w:lang w:eastAsia="ko-KR"/>
        </w:rPr>
        <w:t>be</w:t>
      </w:r>
      <w:r w:rsidR="004111A3">
        <w:rPr>
          <w:lang w:eastAsia="ko-KR"/>
        </w:rPr>
        <w:t xml:space="preserve"> </w:t>
      </w:r>
      <w:r w:rsidR="004111A3">
        <w:rPr>
          <w:rFonts w:hint="eastAsia"/>
          <w:lang w:eastAsia="ko-KR"/>
        </w:rPr>
        <w:t>applied</w:t>
      </w:r>
      <w:r w:rsidR="004111A3">
        <w:rPr>
          <w:lang w:eastAsia="ko-KR"/>
        </w:rPr>
        <w:t xml:space="preserve"> </w:t>
      </w:r>
      <w:r w:rsidR="004111A3">
        <w:rPr>
          <w:rFonts w:hint="eastAsia"/>
          <w:lang w:eastAsia="ko-KR"/>
        </w:rPr>
        <w:t>for</w:t>
      </w:r>
      <w:r w:rsidR="004111A3">
        <w:rPr>
          <w:lang w:eastAsia="ko-KR"/>
        </w:rPr>
        <w:t xml:space="preserve"> </w:t>
      </w:r>
      <w:r w:rsidR="004111A3">
        <w:rPr>
          <w:rFonts w:hint="eastAsia"/>
          <w:lang w:eastAsia="ko-KR"/>
        </w:rPr>
        <w:t>the</w:t>
      </w:r>
      <w:r w:rsidR="004111A3">
        <w:rPr>
          <w:lang w:eastAsia="ko-KR"/>
        </w:rPr>
        <w:t xml:space="preserve"> </w:t>
      </w:r>
      <w:r w:rsidR="004111A3">
        <w:rPr>
          <w:rFonts w:hint="eastAsia"/>
          <w:lang w:eastAsia="ko-KR"/>
        </w:rPr>
        <w:t>PUSCH</w:t>
      </w:r>
      <w:r w:rsidR="004111A3">
        <w:rPr>
          <w:lang w:eastAsia="ko-KR"/>
        </w:rPr>
        <w:t xml:space="preserve"> </w:t>
      </w:r>
      <w:r w:rsidR="004111A3">
        <w:rPr>
          <w:rFonts w:hint="eastAsia"/>
          <w:lang w:eastAsia="ko-KR"/>
        </w:rPr>
        <w:t>repetition</w:t>
      </w:r>
      <w:r w:rsidR="00770333">
        <w:rPr>
          <w:lang w:eastAsia="ko-KR"/>
        </w:rPr>
        <w:t xml:space="preserve"> as well</w:t>
      </w:r>
      <w:r w:rsidR="004111A3">
        <w:rPr>
          <w:rFonts w:hint="eastAsia"/>
          <w:lang w:eastAsia="ko-KR"/>
        </w:rPr>
        <w:t>.</w:t>
      </w:r>
      <w:r w:rsidR="00AB4E7B">
        <w:rPr>
          <w:lang w:eastAsia="ko-KR"/>
        </w:rPr>
        <w:t xml:space="preserve"> </w:t>
      </w:r>
      <w:r w:rsidR="00AB4E7B">
        <w:rPr>
          <w:rFonts w:hint="eastAsia"/>
          <w:lang w:eastAsia="ko-KR"/>
        </w:rPr>
        <w:t>Therefore,</w:t>
      </w:r>
      <w:r w:rsidR="00AB4E7B">
        <w:rPr>
          <w:lang w:eastAsia="ko-KR"/>
        </w:rPr>
        <w:t xml:space="preserve"> it is </w:t>
      </w:r>
      <w:r w:rsidR="00AB4E7B">
        <w:rPr>
          <w:rFonts w:hint="eastAsia"/>
          <w:lang w:eastAsia="ko-KR"/>
        </w:rPr>
        <w:t>proposed</w:t>
      </w:r>
      <w:r w:rsidR="00AB4E7B">
        <w:rPr>
          <w:lang w:eastAsia="ko-KR"/>
        </w:rPr>
        <w:t xml:space="preserve"> </w:t>
      </w:r>
      <w:r w:rsidR="00AB4E7B">
        <w:rPr>
          <w:rFonts w:hint="eastAsia"/>
          <w:lang w:eastAsia="ko-KR"/>
        </w:rPr>
        <w:t>that</w:t>
      </w:r>
      <w:r w:rsidR="00AB4E7B">
        <w:rPr>
          <w:lang w:eastAsia="ko-KR"/>
        </w:rPr>
        <w:t xml:space="preserve"> </w:t>
      </w:r>
      <w:r w:rsidR="00587C9C">
        <w:rPr>
          <w:rFonts w:hint="eastAsia"/>
          <w:lang w:eastAsia="ko-KR"/>
        </w:rPr>
        <w:t>when</w:t>
      </w:r>
      <w:r w:rsidR="00587C9C">
        <w:rPr>
          <w:lang w:eastAsia="ko-KR"/>
        </w:rPr>
        <w:t xml:space="preserve"> </w:t>
      </w:r>
      <w:proofErr w:type="spellStart"/>
      <w:r w:rsidR="00587C9C" w:rsidRPr="004111A3">
        <w:rPr>
          <w:rFonts w:hint="eastAsia"/>
          <w:i/>
          <w:lang w:eastAsia="ko-KR"/>
        </w:rPr>
        <w:t>AvailableSlotCounting</w:t>
      </w:r>
      <w:proofErr w:type="spellEnd"/>
      <w:r w:rsidR="00587C9C">
        <w:rPr>
          <w:lang w:eastAsia="ko-KR"/>
        </w:rPr>
        <w:t xml:space="preserve"> </w:t>
      </w:r>
      <w:r w:rsidR="00587C9C">
        <w:rPr>
          <w:rFonts w:hint="eastAsia"/>
          <w:lang w:eastAsia="ko-KR"/>
        </w:rPr>
        <w:t>is</w:t>
      </w:r>
      <w:r w:rsidR="00587C9C">
        <w:rPr>
          <w:lang w:eastAsia="ko-KR"/>
        </w:rPr>
        <w:t xml:space="preserve"> </w:t>
      </w:r>
      <w:r w:rsidR="00587C9C">
        <w:rPr>
          <w:rFonts w:hint="eastAsia"/>
          <w:lang w:eastAsia="ko-KR"/>
        </w:rPr>
        <w:t>enabled</w:t>
      </w:r>
      <w:r w:rsidR="00587C9C">
        <w:rPr>
          <w:lang w:eastAsia="ko-KR"/>
        </w:rPr>
        <w:t xml:space="preserve">, </w:t>
      </w:r>
      <w:r w:rsidR="00AB4E7B">
        <w:rPr>
          <w:rFonts w:hint="eastAsia"/>
          <w:lang w:eastAsia="ko-KR"/>
        </w:rPr>
        <w:t>a</w:t>
      </w:r>
      <w:r w:rsidR="00AB4E7B">
        <w:t xml:space="preserve"> </w:t>
      </w:r>
      <w:r w:rsidR="00AB4E7B">
        <w:rPr>
          <w:rFonts w:hint="eastAsia"/>
          <w:lang w:eastAsia="ko-KR"/>
        </w:rPr>
        <w:t>slot</w:t>
      </w:r>
      <w:r w:rsidR="00AB4E7B">
        <w:t xml:space="preserve"> </w:t>
      </w:r>
      <w:r w:rsidR="00AB4E7B">
        <w:rPr>
          <w:rFonts w:hint="eastAsia"/>
          <w:lang w:eastAsia="ko-KR"/>
        </w:rPr>
        <w:t>for</w:t>
      </w:r>
      <w:r w:rsidR="00AB4E7B">
        <w:t xml:space="preserve"> </w:t>
      </w:r>
      <w:r w:rsidR="00AB4E7B">
        <w:rPr>
          <w:rFonts w:hint="eastAsia"/>
          <w:lang w:eastAsia="ko-KR"/>
        </w:rPr>
        <w:t>a</w:t>
      </w:r>
      <w:r w:rsidR="00AB4E7B">
        <w:rPr>
          <w:lang w:eastAsia="ko-KR"/>
        </w:rPr>
        <w:t xml:space="preserve"> </w:t>
      </w:r>
      <w:r w:rsidR="00AB4E7B">
        <w:rPr>
          <w:rFonts w:hint="eastAsia"/>
          <w:lang w:eastAsia="ko-KR"/>
        </w:rPr>
        <w:t>PUSCH</w:t>
      </w:r>
      <w:r w:rsidR="00AB4E7B">
        <w:rPr>
          <w:lang w:eastAsia="ko-KR"/>
        </w:rPr>
        <w:t xml:space="preserve"> </w:t>
      </w:r>
      <w:r w:rsidR="00AB4E7B">
        <w:rPr>
          <w:rFonts w:hint="eastAsia"/>
          <w:lang w:eastAsia="ko-KR"/>
        </w:rPr>
        <w:t>repetition</w:t>
      </w:r>
      <w:r w:rsidR="00AB4E7B" w:rsidRPr="00A3162F">
        <w:rPr>
          <w:rStyle w:val="aff2"/>
          <w:rFonts w:cs="Times"/>
          <w:b w:val="0"/>
          <w:szCs w:val="20"/>
        </w:rPr>
        <w:t xml:space="preserve"> </w:t>
      </w:r>
      <w:r w:rsidR="00AB4E7B">
        <w:rPr>
          <w:rStyle w:val="aff2"/>
          <w:rFonts w:cs="Times" w:hint="eastAsia"/>
          <w:b w:val="0"/>
          <w:szCs w:val="20"/>
          <w:lang w:eastAsia="ko-KR"/>
        </w:rPr>
        <w:t>is</w:t>
      </w:r>
      <w:r w:rsidR="00AB4E7B">
        <w:rPr>
          <w:rStyle w:val="aff2"/>
          <w:rFonts w:cs="Times"/>
          <w:b w:val="0"/>
          <w:szCs w:val="20"/>
        </w:rPr>
        <w:t xml:space="preserve"> </w:t>
      </w:r>
      <w:r w:rsidR="00AB4E7B">
        <w:rPr>
          <w:rStyle w:val="aff2"/>
          <w:rFonts w:cs="Times" w:hint="eastAsia"/>
          <w:b w:val="0"/>
          <w:szCs w:val="20"/>
          <w:lang w:eastAsia="ko-KR"/>
        </w:rPr>
        <w:t>not</w:t>
      </w:r>
      <w:r w:rsidR="00AB4E7B">
        <w:rPr>
          <w:rStyle w:val="aff2"/>
          <w:rFonts w:cs="Times"/>
          <w:b w:val="0"/>
          <w:szCs w:val="20"/>
        </w:rPr>
        <w:t xml:space="preserve"> </w:t>
      </w:r>
      <w:r w:rsidR="00AB4E7B">
        <w:rPr>
          <w:rStyle w:val="aff2"/>
          <w:rFonts w:cs="Times" w:hint="eastAsia"/>
          <w:b w:val="0"/>
          <w:szCs w:val="20"/>
          <w:lang w:eastAsia="ko-KR"/>
        </w:rPr>
        <w:t>determined</w:t>
      </w:r>
      <w:r w:rsidR="00AB4E7B">
        <w:rPr>
          <w:rStyle w:val="aff2"/>
          <w:rFonts w:cs="Times"/>
          <w:b w:val="0"/>
          <w:szCs w:val="20"/>
        </w:rPr>
        <w:t xml:space="preserve"> </w:t>
      </w:r>
      <w:r w:rsidR="00AB4E7B">
        <w:rPr>
          <w:rStyle w:val="aff2"/>
          <w:rFonts w:cs="Times" w:hint="eastAsia"/>
          <w:b w:val="0"/>
          <w:szCs w:val="20"/>
          <w:lang w:eastAsia="ko-KR"/>
        </w:rPr>
        <w:t>as</w:t>
      </w:r>
      <w:r w:rsidR="00AB4E7B">
        <w:rPr>
          <w:rStyle w:val="aff2"/>
          <w:rFonts w:cs="Times"/>
          <w:b w:val="0"/>
          <w:szCs w:val="20"/>
        </w:rPr>
        <w:t xml:space="preserve"> </w:t>
      </w:r>
      <w:r w:rsidR="00AB4E7B">
        <w:rPr>
          <w:rStyle w:val="aff2"/>
          <w:rFonts w:cs="Times" w:hint="eastAsia"/>
          <w:b w:val="0"/>
          <w:szCs w:val="20"/>
          <w:lang w:eastAsia="ko-KR"/>
        </w:rPr>
        <w:t>an</w:t>
      </w:r>
      <w:r w:rsidR="00AB4E7B">
        <w:rPr>
          <w:rStyle w:val="aff2"/>
          <w:rFonts w:cs="Times"/>
          <w:b w:val="0"/>
          <w:szCs w:val="20"/>
          <w:lang w:eastAsia="ko-KR"/>
        </w:rPr>
        <w:t xml:space="preserve"> </w:t>
      </w:r>
      <w:r w:rsidR="00AB4E7B">
        <w:rPr>
          <w:rStyle w:val="aff2"/>
          <w:rFonts w:cs="Times" w:hint="eastAsia"/>
          <w:b w:val="0"/>
          <w:szCs w:val="20"/>
          <w:lang w:eastAsia="ko-KR"/>
        </w:rPr>
        <w:t>available</w:t>
      </w:r>
      <w:r w:rsidR="00AB4E7B">
        <w:rPr>
          <w:rStyle w:val="aff2"/>
          <w:rFonts w:cs="Times"/>
          <w:b w:val="0"/>
          <w:szCs w:val="20"/>
        </w:rPr>
        <w:t xml:space="preserve"> </w:t>
      </w:r>
      <w:r w:rsidR="00AB4E7B">
        <w:rPr>
          <w:rStyle w:val="aff2"/>
          <w:rFonts w:cs="Times" w:hint="eastAsia"/>
          <w:b w:val="0"/>
          <w:szCs w:val="20"/>
          <w:lang w:eastAsia="ko-KR"/>
        </w:rPr>
        <w:t>slot</w:t>
      </w:r>
      <w:r w:rsidR="00AB4E7B">
        <w:rPr>
          <w:rStyle w:val="aff2"/>
          <w:rFonts w:cs="Times"/>
          <w:b w:val="0"/>
          <w:szCs w:val="20"/>
        </w:rPr>
        <w:t xml:space="preserve"> </w:t>
      </w:r>
      <w:r w:rsidR="00AB4E7B" w:rsidRPr="001B4959">
        <w:rPr>
          <w:rStyle w:val="aff2"/>
          <w:rFonts w:cs="Times"/>
          <w:b w:val="0"/>
          <w:szCs w:val="20"/>
        </w:rPr>
        <w:t>if the</w:t>
      </w:r>
      <w:r w:rsidR="00AB4E7B">
        <w:rPr>
          <w:rStyle w:val="aff2"/>
          <w:rFonts w:cs="Times"/>
          <w:b w:val="0"/>
          <w:szCs w:val="20"/>
        </w:rPr>
        <w:t> PU</w:t>
      </w:r>
      <w:r w:rsidR="00AB4E7B">
        <w:rPr>
          <w:rStyle w:val="aff2"/>
          <w:rFonts w:cs="Times" w:hint="eastAsia"/>
          <w:b w:val="0"/>
          <w:szCs w:val="20"/>
          <w:lang w:eastAsia="ko-KR"/>
        </w:rPr>
        <w:t>S</w:t>
      </w:r>
      <w:r w:rsidR="00AB4E7B">
        <w:rPr>
          <w:rStyle w:val="aff2"/>
          <w:rFonts w:cs="Times"/>
          <w:b w:val="0"/>
          <w:szCs w:val="20"/>
        </w:rPr>
        <w:t xml:space="preserve">CH repetition </w:t>
      </w:r>
      <w:r w:rsidR="00AB4E7B">
        <w:rPr>
          <w:rStyle w:val="aff2"/>
          <w:rFonts w:cs="Times" w:hint="eastAsia"/>
          <w:b w:val="0"/>
          <w:szCs w:val="20"/>
          <w:lang w:eastAsia="ko-KR"/>
        </w:rPr>
        <w:t>on</w:t>
      </w:r>
      <w:r w:rsidR="00AB4E7B">
        <w:rPr>
          <w:rStyle w:val="aff2"/>
          <w:rFonts w:cs="Times"/>
          <w:b w:val="0"/>
          <w:szCs w:val="20"/>
        </w:rPr>
        <w:t xml:space="preserve"> </w:t>
      </w:r>
      <w:r w:rsidR="00AB4E7B">
        <w:rPr>
          <w:rStyle w:val="aff2"/>
          <w:rFonts w:cs="Times" w:hint="eastAsia"/>
          <w:b w:val="0"/>
          <w:szCs w:val="20"/>
          <w:lang w:eastAsia="ko-KR"/>
        </w:rPr>
        <w:t>the</w:t>
      </w:r>
      <w:r w:rsidR="00AB4E7B">
        <w:rPr>
          <w:rStyle w:val="aff2"/>
          <w:rFonts w:cs="Times"/>
          <w:b w:val="0"/>
          <w:szCs w:val="20"/>
        </w:rPr>
        <w:t xml:space="preserve"> </w:t>
      </w:r>
      <w:r w:rsidR="00AB4E7B">
        <w:rPr>
          <w:rStyle w:val="aff2"/>
          <w:rFonts w:cs="Times" w:hint="eastAsia"/>
          <w:b w:val="0"/>
          <w:szCs w:val="20"/>
          <w:lang w:eastAsia="ko-KR"/>
        </w:rPr>
        <w:t>slot</w:t>
      </w:r>
      <w:r w:rsidR="00AB4E7B">
        <w:rPr>
          <w:rStyle w:val="aff2"/>
          <w:rFonts w:cs="Times"/>
          <w:b w:val="0"/>
          <w:szCs w:val="20"/>
        </w:rPr>
        <w:t xml:space="preserve"> collides with </w:t>
      </w:r>
      <w:r w:rsidR="00AB4E7B" w:rsidRPr="001B4959">
        <w:rPr>
          <w:rStyle w:val="aff2"/>
          <w:rFonts w:cs="Times"/>
          <w:b w:val="0"/>
          <w:color w:val="000000"/>
          <w:szCs w:val="20"/>
          <w:shd w:val="clear" w:color="auto" w:fill="FFFFFF"/>
        </w:rPr>
        <w:t xml:space="preserve">SSB symbols or symbols </w:t>
      </w:r>
      <w:r w:rsidR="00AB4E7B">
        <w:rPr>
          <w:rStyle w:val="aff2"/>
          <w:rFonts w:cs="Times" w:hint="eastAsia"/>
          <w:b w:val="0"/>
          <w:color w:val="000000"/>
          <w:szCs w:val="20"/>
          <w:shd w:val="clear" w:color="auto" w:fill="FFFFFF"/>
          <w:lang w:eastAsia="ko-KR"/>
        </w:rPr>
        <w:t>corresponding</w:t>
      </w:r>
      <w:r w:rsidR="00AB4E7B">
        <w:rPr>
          <w:rStyle w:val="aff2"/>
          <w:rFonts w:cs="Times"/>
          <w:b w:val="0"/>
          <w:color w:val="000000"/>
          <w:szCs w:val="20"/>
          <w:shd w:val="clear" w:color="auto" w:fill="FFFFFF"/>
        </w:rPr>
        <w:t xml:space="preserve"> </w:t>
      </w:r>
      <w:r w:rsidR="00AB4E7B">
        <w:rPr>
          <w:rStyle w:val="aff2"/>
          <w:rFonts w:cs="Times" w:hint="eastAsia"/>
          <w:b w:val="0"/>
          <w:color w:val="000000"/>
          <w:szCs w:val="20"/>
          <w:shd w:val="clear" w:color="auto" w:fill="FFFFFF"/>
          <w:lang w:eastAsia="ko-KR"/>
        </w:rPr>
        <w:t>to</w:t>
      </w:r>
      <w:r w:rsidR="00AB4E7B">
        <w:rPr>
          <w:rStyle w:val="aff2"/>
          <w:rFonts w:cs="Times"/>
          <w:b w:val="0"/>
          <w:color w:val="000000"/>
          <w:szCs w:val="20"/>
          <w:shd w:val="clear" w:color="auto" w:fill="FFFFFF"/>
        </w:rPr>
        <w:t xml:space="preserve"> </w:t>
      </w:r>
      <w:r w:rsidR="00AB4E7B">
        <w:rPr>
          <w:rStyle w:val="aff2"/>
          <w:rFonts w:cs="Times" w:hint="eastAsia"/>
          <w:b w:val="0"/>
          <w:color w:val="000000"/>
          <w:szCs w:val="20"/>
          <w:shd w:val="clear" w:color="auto" w:fill="FFFFFF"/>
          <w:lang w:eastAsia="ko-KR"/>
        </w:rPr>
        <w:t>a</w:t>
      </w:r>
      <w:r w:rsidR="00AB4E7B">
        <w:rPr>
          <w:rStyle w:val="aff2"/>
          <w:rFonts w:cs="Times"/>
          <w:b w:val="0"/>
          <w:color w:val="000000"/>
          <w:szCs w:val="20"/>
          <w:shd w:val="clear" w:color="auto" w:fill="FFFFFF"/>
        </w:rPr>
        <w:t xml:space="preserve"> </w:t>
      </w:r>
      <w:r w:rsidR="00AB4E7B">
        <w:rPr>
          <w:rStyle w:val="aff2"/>
          <w:rFonts w:cs="Times" w:hint="eastAsia"/>
          <w:b w:val="0"/>
          <w:color w:val="000000"/>
          <w:szCs w:val="20"/>
          <w:shd w:val="clear" w:color="auto" w:fill="FFFFFF"/>
          <w:lang w:eastAsia="ko-KR"/>
        </w:rPr>
        <w:t>switching</w:t>
      </w:r>
      <w:r w:rsidR="00AB4E7B">
        <w:rPr>
          <w:rStyle w:val="aff2"/>
          <w:rFonts w:cs="Times"/>
          <w:b w:val="0"/>
          <w:color w:val="000000"/>
          <w:szCs w:val="20"/>
          <w:shd w:val="clear" w:color="auto" w:fill="FFFFFF"/>
        </w:rPr>
        <w:t xml:space="preserve"> </w:t>
      </w:r>
      <w:r w:rsidR="00AB4E7B">
        <w:rPr>
          <w:rStyle w:val="aff2"/>
          <w:rFonts w:cs="Times" w:hint="eastAsia"/>
          <w:b w:val="0"/>
          <w:color w:val="000000"/>
          <w:szCs w:val="20"/>
          <w:shd w:val="clear" w:color="auto" w:fill="FFFFFF"/>
          <w:lang w:eastAsia="ko-KR"/>
        </w:rPr>
        <w:t>gap</w:t>
      </w:r>
      <w:r w:rsidR="00AB4E7B">
        <w:rPr>
          <w:rStyle w:val="aff2"/>
          <w:rFonts w:cs="Times"/>
          <w:b w:val="0"/>
          <w:color w:val="000000"/>
          <w:szCs w:val="20"/>
          <w:shd w:val="clear" w:color="auto" w:fill="FFFFFF"/>
          <w:lang w:eastAsia="ko-KR"/>
        </w:rPr>
        <w:t xml:space="preserve"> </w:t>
      </w:r>
      <w:r w:rsidR="00AB4E7B">
        <w:rPr>
          <w:rStyle w:val="aff2"/>
          <w:rFonts w:cs="Times" w:hint="eastAsia"/>
          <w:b w:val="0"/>
          <w:color w:val="000000"/>
          <w:szCs w:val="20"/>
          <w:shd w:val="clear" w:color="auto" w:fill="FFFFFF"/>
          <w:lang w:eastAsia="ko-KR"/>
        </w:rPr>
        <w:t>(</w:t>
      </w:r>
      <m:oMath>
        <m:sSub>
          <m:sSubPr>
            <m:ctrlPr>
              <w:rPr>
                <w:rFonts w:ascii="Cambria Math" w:hAnsi="Cambria Math"/>
                <w:szCs w:val="20"/>
              </w:rPr>
            </m:ctrlPr>
          </m:sSubPr>
          <m:e>
            <m:r>
              <w:rPr>
                <w:rFonts w:ascii="Cambria Math" w:hAnsi="Cambria Math"/>
                <w:szCs w:val="20"/>
              </w:rPr>
              <m:t>N</m:t>
            </m:r>
          </m:e>
          <m:sub>
            <m:r>
              <m:rPr>
                <m:nor/>
              </m:rPr>
              <w:rPr>
                <w:rFonts w:ascii="Times New Roman" w:hAnsi="Times New Roman"/>
                <w:szCs w:val="20"/>
              </w:rPr>
              <m:t>Rx-Tx</m:t>
            </m:r>
          </m:sub>
        </m:sSub>
        <m:r>
          <m:rPr>
            <m:sty m:val="p"/>
          </m:rPr>
          <w:rPr>
            <w:rFonts w:ascii="Cambria Math" w:hAnsi="Cambria Math" w:cs="Cambria Math"/>
            <w:szCs w:val="20"/>
          </w:rPr>
          <m:t>⋅</m:t>
        </m:r>
        <m:sSub>
          <m:sSubPr>
            <m:ctrlPr>
              <w:rPr>
                <w:rFonts w:ascii="Cambria Math" w:hAnsi="Cambria Math"/>
                <w:szCs w:val="20"/>
              </w:rPr>
            </m:ctrlPr>
          </m:sSubPr>
          <m:e>
            <m:r>
              <w:rPr>
                <w:rFonts w:ascii="Cambria Math" w:hAnsi="Cambria Math"/>
                <w:szCs w:val="20"/>
              </w:rPr>
              <m:t>T</m:t>
            </m:r>
          </m:e>
          <m:sub>
            <m:r>
              <m:rPr>
                <m:nor/>
              </m:rPr>
              <w:rPr>
                <w:rFonts w:ascii="Times New Roman" w:hAnsi="Times New Roman"/>
                <w:szCs w:val="20"/>
              </w:rPr>
              <m:t>c</m:t>
            </m:r>
          </m:sub>
        </m:sSub>
      </m:oMath>
      <w:r w:rsidR="00AB4E7B">
        <w:rPr>
          <w:rFonts w:ascii="Times New Roman" w:hAnsi="Times New Roman"/>
          <w:szCs w:val="20"/>
        </w:rPr>
        <w:t xml:space="preserve"> or </w:t>
      </w:r>
      <m:oMath>
        <m:sSub>
          <m:sSubPr>
            <m:ctrlPr>
              <w:rPr>
                <w:rFonts w:ascii="Cambria Math" w:hAnsi="Cambria Math"/>
                <w:szCs w:val="20"/>
              </w:rPr>
            </m:ctrlPr>
          </m:sSubPr>
          <m:e>
            <m:r>
              <w:rPr>
                <w:rFonts w:ascii="Cambria Math" w:hAnsi="Cambria Math"/>
                <w:szCs w:val="20"/>
              </w:rPr>
              <m:t>N</m:t>
            </m:r>
          </m:e>
          <m:sub>
            <m:r>
              <m:rPr>
                <m:nor/>
              </m:rPr>
              <w:rPr>
                <w:rFonts w:ascii="Times New Roman" w:hAnsi="Times New Roman"/>
                <w:szCs w:val="20"/>
              </w:rPr>
              <m:t>Tx-Rx</m:t>
            </m:r>
          </m:sub>
        </m:sSub>
        <m:r>
          <m:rPr>
            <m:sty m:val="p"/>
          </m:rPr>
          <w:rPr>
            <w:rFonts w:ascii="Cambria Math" w:hAnsi="Cambria Math" w:cs="Cambria Math"/>
            <w:szCs w:val="20"/>
          </w:rPr>
          <m:t>⋅</m:t>
        </m:r>
        <m:sSub>
          <m:sSubPr>
            <m:ctrlPr>
              <w:rPr>
                <w:rFonts w:ascii="Cambria Math" w:hAnsi="Cambria Math"/>
                <w:szCs w:val="20"/>
              </w:rPr>
            </m:ctrlPr>
          </m:sSubPr>
          <m:e>
            <m:r>
              <w:rPr>
                <w:rFonts w:ascii="Cambria Math" w:hAnsi="Cambria Math"/>
                <w:szCs w:val="20"/>
              </w:rPr>
              <m:t>T</m:t>
            </m:r>
          </m:e>
          <m:sub>
            <m:r>
              <m:rPr>
                <m:nor/>
              </m:rPr>
              <w:rPr>
                <w:rFonts w:ascii="Times New Roman" w:hAnsi="Times New Roman"/>
                <w:szCs w:val="20"/>
              </w:rPr>
              <m:t>c</m:t>
            </m:r>
          </m:sub>
        </m:sSub>
      </m:oMath>
      <w:r w:rsidR="00AB4E7B">
        <w:rPr>
          <w:rStyle w:val="aff2"/>
          <w:rFonts w:cs="Times" w:hint="eastAsia"/>
          <w:b w:val="0"/>
          <w:color w:val="000000"/>
          <w:szCs w:val="20"/>
          <w:shd w:val="clear" w:color="auto" w:fill="FFFFFF"/>
          <w:lang w:eastAsia="ko-KR"/>
        </w:rPr>
        <w:t>)</w:t>
      </w:r>
      <w:r w:rsidR="00AB4E7B">
        <w:rPr>
          <w:rStyle w:val="aff2"/>
          <w:rFonts w:cs="Times"/>
          <w:b w:val="0"/>
          <w:color w:val="000000"/>
          <w:szCs w:val="20"/>
          <w:shd w:val="clear" w:color="auto" w:fill="FFFFFF"/>
          <w:lang w:eastAsia="ko-KR"/>
        </w:rPr>
        <w:t xml:space="preserve"> </w:t>
      </w:r>
      <w:r w:rsidR="00AB4E7B">
        <w:rPr>
          <w:rStyle w:val="aff2"/>
          <w:rFonts w:cs="Times" w:hint="eastAsia"/>
          <w:b w:val="0"/>
          <w:color w:val="000000"/>
          <w:szCs w:val="20"/>
          <w:shd w:val="clear" w:color="auto" w:fill="FFFFFF"/>
          <w:lang w:eastAsia="ko-KR"/>
        </w:rPr>
        <w:t>between</w:t>
      </w:r>
      <w:r w:rsidR="00AB4E7B">
        <w:rPr>
          <w:rStyle w:val="aff2"/>
          <w:rFonts w:cs="Times"/>
          <w:b w:val="0"/>
          <w:color w:val="000000"/>
          <w:szCs w:val="20"/>
          <w:shd w:val="clear" w:color="auto" w:fill="FFFFFF"/>
          <w:lang w:eastAsia="ko-KR"/>
        </w:rPr>
        <w:t xml:space="preserve"> </w:t>
      </w:r>
      <w:r w:rsidR="00AB4E7B">
        <w:rPr>
          <w:rStyle w:val="aff2"/>
          <w:rFonts w:cs="Times" w:hint="eastAsia"/>
          <w:b w:val="0"/>
          <w:color w:val="000000"/>
          <w:szCs w:val="20"/>
          <w:shd w:val="clear" w:color="auto" w:fill="FFFFFF"/>
          <w:lang w:eastAsia="ko-KR"/>
        </w:rPr>
        <w:t>SSB</w:t>
      </w:r>
      <w:r w:rsidR="00AB4E7B">
        <w:rPr>
          <w:rStyle w:val="aff2"/>
          <w:rFonts w:cs="Times"/>
          <w:b w:val="0"/>
          <w:color w:val="000000"/>
          <w:szCs w:val="20"/>
          <w:shd w:val="clear" w:color="auto" w:fill="FFFFFF"/>
          <w:lang w:eastAsia="ko-KR"/>
        </w:rPr>
        <w:t xml:space="preserve"> </w:t>
      </w:r>
      <w:r w:rsidR="00AB4E7B">
        <w:rPr>
          <w:rStyle w:val="aff2"/>
          <w:rFonts w:cs="Times" w:hint="eastAsia"/>
          <w:b w:val="0"/>
          <w:color w:val="000000"/>
          <w:szCs w:val="20"/>
          <w:shd w:val="clear" w:color="auto" w:fill="FFFFFF"/>
          <w:lang w:eastAsia="ko-KR"/>
        </w:rPr>
        <w:t>reception</w:t>
      </w:r>
      <w:r w:rsidR="00AB4E7B">
        <w:rPr>
          <w:rStyle w:val="aff2"/>
          <w:rFonts w:cs="Times"/>
          <w:b w:val="0"/>
          <w:color w:val="000000"/>
          <w:szCs w:val="20"/>
          <w:shd w:val="clear" w:color="auto" w:fill="FFFFFF"/>
          <w:lang w:eastAsia="ko-KR"/>
        </w:rPr>
        <w:t xml:space="preserve"> </w:t>
      </w:r>
      <w:r w:rsidR="00AB4E7B">
        <w:rPr>
          <w:rStyle w:val="aff2"/>
          <w:rFonts w:cs="Times" w:hint="eastAsia"/>
          <w:b w:val="0"/>
          <w:color w:val="000000"/>
          <w:szCs w:val="20"/>
          <w:shd w:val="clear" w:color="auto" w:fill="FFFFFF"/>
          <w:lang w:eastAsia="ko-KR"/>
        </w:rPr>
        <w:t>and</w:t>
      </w:r>
      <w:r w:rsidR="00AB4E7B">
        <w:rPr>
          <w:rStyle w:val="aff2"/>
          <w:rFonts w:cs="Times"/>
          <w:b w:val="0"/>
          <w:color w:val="000000"/>
          <w:szCs w:val="20"/>
          <w:shd w:val="clear" w:color="auto" w:fill="FFFFFF"/>
          <w:lang w:eastAsia="ko-KR"/>
        </w:rPr>
        <w:t xml:space="preserve"> </w:t>
      </w:r>
      <w:r w:rsidR="00AB4E7B">
        <w:rPr>
          <w:rStyle w:val="aff2"/>
          <w:rFonts w:cs="Times" w:hint="eastAsia"/>
          <w:b w:val="0"/>
          <w:color w:val="000000"/>
          <w:szCs w:val="20"/>
          <w:shd w:val="clear" w:color="auto" w:fill="FFFFFF"/>
          <w:lang w:eastAsia="ko-KR"/>
        </w:rPr>
        <w:t>the</w:t>
      </w:r>
      <w:r w:rsidR="00AB4E7B">
        <w:rPr>
          <w:rStyle w:val="aff2"/>
          <w:rFonts w:cs="Times"/>
          <w:b w:val="0"/>
          <w:color w:val="000000"/>
          <w:szCs w:val="20"/>
          <w:shd w:val="clear" w:color="auto" w:fill="FFFFFF"/>
          <w:lang w:eastAsia="ko-KR"/>
        </w:rPr>
        <w:t xml:space="preserve"> </w:t>
      </w:r>
      <w:r w:rsidR="00AB4E7B">
        <w:rPr>
          <w:rStyle w:val="aff2"/>
          <w:rFonts w:cs="Times" w:hint="eastAsia"/>
          <w:b w:val="0"/>
          <w:color w:val="000000"/>
          <w:szCs w:val="20"/>
          <w:shd w:val="clear" w:color="auto" w:fill="FFFFFF"/>
          <w:lang w:eastAsia="ko-KR"/>
        </w:rPr>
        <w:t>PUSCH</w:t>
      </w:r>
      <w:r w:rsidR="00AB4E7B">
        <w:rPr>
          <w:rStyle w:val="aff2"/>
          <w:rFonts w:cs="Times"/>
          <w:b w:val="0"/>
          <w:color w:val="000000"/>
          <w:szCs w:val="20"/>
          <w:shd w:val="clear" w:color="auto" w:fill="FFFFFF"/>
          <w:lang w:eastAsia="ko-KR"/>
        </w:rPr>
        <w:t xml:space="preserve"> </w:t>
      </w:r>
      <w:r w:rsidR="00AB4E7B">
        <w:rPr>
          <w:rStyle w:val="aff2"/>
          <w:rFonts w:cs="Times" w:hint="eastAsia"/>
          <w:b w:val="0"/>
          <w:color w:val="000000"/>
          <w:szCs w:val="20"/>
          <w:shd w:val="clear" w:color="auto" w:fill="FFFFFF"/>
          <w:lang w:eastAsia="ko-KR"/>
        </w:rPr>
        <w:t>repetition.</w:t>
      </w:r>
    </w:p>
    <w:p w14:paraId="787B07F8" w14:textId="22ED9C0C" w:rsidR="00AB4E7B" w:rsidRDefault="00AB4E7B" w:rsidP="00287576">
      <w:pPr>
        <w:spacing w:after="120" w:line="288" w:lineRule="auto"/>
        <w:rPr>
          <w:rStyle w:val="aff2"/>
          <w:rFonts w:cs="Times"/>
          <w:b w:val="0"/>
          <w:color w:val="000000"/>
          <w:szCs w:val="20"/>
          <w:shd w:val="clear" w:color="auto" w:fill="FFFFFF"/>
          <w:lang w:eastAsia="ko-KR"/>
        </w:rPr>
      </w:pPr>
    </w:p>
    <w:p w14:paraId="10884204" w14:textId="27736B95" w:rsidR="00AB4E7B" w:rsidRPr="00EE5A73" w:rsidRDefault="00AB4E7B" w:rsidP="00AB4E7B">
      <w:pPr>
        <w:spacing w:line="288" w:lineRule="auto"/>
        <w:jc w:val="both"/>
        <w:rPr>
          <w:rStyle w:val="aff2"/>
          <w:rFonts w:cs="Times"/>
          <w:b w:val="0"/>
          <w:bCs w:val="0"/>
          <w:iCs/>
          <w:color w:val="000000"/>
          <w:szCs w:val="20"/>
          <w:shd w:val="clear" w:color="auto" w:fill="FFFFFF"/>
          <w:lang w:eastAsia="ko-KR"/>
        </w:rPr>
      </w:pPr>
      <w:r w:rsidRPr="00EE5A73">
        <w:rPr>
          <w:b/>
          <w:bCs/>
          <w:iCs/>
        </w:rPr>
        <w:t xml:space="preserve">Proposal </w:t>
      </w:r>
      <w:r w:rsidR="00EE5A73">
        <w:rPr>
          <w:b/>
          <w:bCs/>
          <w:iCs/>
          <w:lang w:eastAsia="ko-KR"/>
        </w:rPr>
        <w:t>#5</w:t>
      </w:r>
      <w:r w:rsidRPr="00EE5A73">
        <w:rPr>
          <w:b/>
          <w:bCs/>
          <w:iCs/>
        </w:rPr>
        <w:t xml:space="preserve">: </w:t>
      </w:r>
      <w:r w:rsidR="00D5589D" w:rsidRPr="00EE5A73">
        <w:rPr>
          <w:b/>
          <w:bCs/>
          <w:iCs/>
        </w:rPr>
        <w:t>W</w:t>
      </w:r>
      <w:r w:rsidR="00D5589D" w:rsidRPr="00EE5A73">
        <w:rPr>
          <w:rFonts w:hint="eastAsia"/>
          <w:b/>
          <w:bCs/>
          <w:iCs/>
          <w:lang w:eastAsia="ko-KR"/>
        </w:rPr>
        <w:t>hen</w:t>
      </w:r>
      <w:r w:rsidR="00D5589D" w:rsidRPr="00EE5A73">
        <w:rPr>
          <w:b/>
          <w:bCs/>
          <w:iCs/>
          <w:lang w:eastAsia="ko-KR"/>
        </w:rPr>
        <w:t xml:space="preserve"> </w:t>
      </w:r>
      <w:proofErr w:type="spellStart"/>
      <w:r w:rsidR="00D5589D" w:rsidRPr="00EE5A73">
        <w:rPr>
          <w:rFonts w:hint="eastAsia"/>
          <w:b/>
          <w:bCs/>
          <w:iCs/>
          <w:lang w:eastAsia="ko-KR"/>
        </w:rPr>
        <w:t>AvailableSlotCounting</w:t>
      </w:r>
      <w:proofErr w:type="spellEnd"/>
      <w:r w:rsidR="00D5589D" w:rsidRPr="00EE5A73">
        <w:rPr>
          <w:b/>
          <w:bCs/>
          <w:iCs/>
          <w:lang w:eastAsia="ko-KR"/>
        </w:rPr>
        <w:t xml:space="preserve"> </w:t>
      </w:r>
      <w:r w:rsidR="00D5589D" w:rsidRPr="00EE5A73">
        <w:rPr>
          <w:rFonts w:hint="eastAsia"/>
          <w:b/>
          <w:bCs/>
          <w:iCs/>
          <w:lang w:eastAsia="ko-KR"/>
        </w:rPr>
        <w:t>is</w:t>
      </w:r>
      <w:r w:rsidR="00D5589D" w:rsidRPr="00EE5A73">
        <w:rPr>
          <w:b/>
          <w:bCs/>
          <w:iCs/>
          <w:lang w:eastAsia="ko-KR"/>
        </w:rPr>
        <w:t xml:space="preserve"> </w:t>
      </w:r>
      <w:r w:rsidR="00D5589D" w:rsidRPr="00EE5A73">
        <w:rPr>
          <w:rFonts w:hint="eastAsia"/>
          <w:b/>
          <w:bCs/>
          <w:iCs/>
          <w:lang w:eastAsia="ko-KR"/>
        </w:rPr>
        <w:t>enabled</w:t>
      </w:r>
      <w:r w:rsidR="00D5589D" w:rsidRPr="00EE5A73">
        <w:rPr>
          <w:b/>
          <w:bCs/>
          <w:iCs/>
          <w:lang w:eastAsia="ko-KR"/>
        </w:rPr>
        <w:t>, a</w:t>
      </w:r>
      <w:r w:rsidRPr="00EE5A73">
        <w:rPr>
          <w:b/>
          <w:bCs/>
          <w:iCs/>
        </w:rPr>
        <w:t xml:space="preserve"> </w:t>
      </w:r>
      <w:r w:rsidRPr="00EE5A73">
        <w:rPr>
          <w:rFonts w:hint="eastAsia"/>
          <w:b/>
          <w:bCs/>
          <w:iCs/>
          <w:lang w:eastAsia="ko-KR"/>
        </w:rPr>
        <w:t>slot</w:t>
      </w:r>
      <w:r w:rsidRPr="00EE5A73">
        <w:rPr>
          <w:b/>
          <w:bCs/>
          <w:iCs/>
        </w:rPr>
        <w:t xml:space="preserve"> </w:t>
      </w:r>
      <w:r w:rsidRPr="00EE5A73">
        <w:rPr>
          <w:rFonts w:hint="eastAsia"/>
          <w:b/>
          <w:bCs/>
          <w:iCs/>
          <w:lang w:eastAsia="ko-KR"/>
        </w:rPr>
        <w:t>for</w:t>
      </w:r>
      <w:r w:rsidRPr="00EE5A73">
        <w:rPr>
          <w:b/>
          <w:bCs/>
          <w:iCs/>
        </w:rPr>
        <w:t xml:space="preserve"> </w:t>
      </w:r>
      <w:r w:rsidRPr="00EE5A73">
        <w:rPr>
          <w:rFonts w:hint="eastAsia"/>
          <w:b/>
          <w:bCs/>
          <w:iCs/>
          <w:lang w:eastAsia="ko-KR"/>
        </w:rPr>
        <w:t>a</w:t>
      </w:r>
      <w:r w:rsidRPr="00EE5A73">
        <w:rPr>
          <w:b/>
          <w:bCs/>
          <w:iCs/>
          <w:lang w:eastAsia="ko-KR"/>
        </w:rPr>
        <w:t xml:space="preserve"> </w:t>
      </w:r>
      <w:r w:rsidRPr="00EE5A73">
        <w:rPr>
          <w:rFonts w:hint="eastAsia"/>
          <w:b/>
          <w:bCs/>
          <w:iCs/>
          <w:lang w:eastAsia="ko-KR"/>
        </w:rPr>
        <w:t>PUSCH</w:t>
      </w:r>
      <w:r w:rsidRPr="00EE5A73">
        <w:rPr>
          <w:b/>
          <w:bCs/>
          <w:iCs/>
          <w:lang w:eastAsia="ko-KR"/>
        </w:rPr>
        <w:t xml:space="preserve"> </w:t>
      </w:r>
      <w:r w:rsidRPr="00EE5A73">
        <w:rPr>
          <w:rFonts w:hint="eastAsia"/>
          <w:b/>
          <w:bCs/>
          <w:iCs/>
          <w:lang w:eastAsia="ko-KR"/>
        </w:rPr>
        <w:t>repetition</w:t>
      </w:r>
      <w:r w:rsidRPr="00EE5A73">
        <w:rPr>
          <w:rStyle w:val="aff2"/>
          <w:rFonts w:cs="Times"/>
          <w:b w:val="0"/>
          <w:bCs w:val="0"/>
          <w:iCs/>
          <w:szCs w:val="20"/>
        </w:rPr>
        <w:t xml:space="preserve"> </w:t>
      </w:r>
      <w:r w:rsidRPr="00EE5A73">
        <w:rPr>
          <w:rStyle w:val="aff2"/>
          <w:rFonts w:cs="Times" w:hint="eastAsia"/>
          <w:iCs/>
          <w:szCs w:val="20"/>
          <w:lang w:eastAsia="ko-KR"/>
        </w:rPr>
        <w:t>is</w:t>
      </w:r>
      <w:r w:rsidRPr="00EE5A73">
        <w:rPr>
          <w:rStyle w:val="aff2"/>
          <w:rFonts w:cs="Times"/>
          <w:iCs/>
          <w:szCs w:val="20"/>
        </w:rPr>
        <w:t xml:space="preserve"> </w:t>
      </w:r>
      <w:r w:rsidRPr="00EE5A73">
        <w:rPr>
          <w:rStyle w:val="aff2"/>
          <w:rFonts w:cs="Times" w:hint="eastAsia"/>
          <w:iCs/>
          <w:szCs w:val="20"/>
          <w:lang w:eastAsia="ko-KR"/>
        </w:rPr>
        <w:t>not</w:t>
      </w:r>
      <w:r w:rsidRPr="00EE5A73">
        <w:rPr>
          <w:rStyle w:val="aff2"/>
          <w:rFonts w:cs="Times"/>
          <w:iCs/>
          <w:szCs w:val="20"/>
        </w:rPr>
        <w:t xml:space="preserve"> </w:t>
      </w:r>
      <w:r w:rsidRPr="00EE5A73">
        <w:rPr>
          <w:rStyle w:val="aff2"/>
          <w:rFonts w:cs="Times" w:hint="eastAsia"/>
          <w:iCs/>
          <w:szCs w:val="20"/>
          <w:lang w:eastAsia="ko-KR"/>
        </w:rPr>
        <w:t>determined</w:t>
      </w:r>
      <w:r w:rsidRPr="00EE5A73">
        <w:rPr>
          <w:rStyle w:val="aff2"/>
          <w:rFonts w:cs="Times"/>
          <w:iCs/>
          <w:szCs w:val="20"/>
        </w:rPr>
        <w:t xml:space="preserve"> </w:t>
      </w:r>
      <w:r w:rsidRPr="00EE5A73">
        <w:rPr>
          <w:rStyle w:val="aff2"/>
          <w:rFonts w:cs="Times" w:hint="eastAsia"/>
          <w:iCs/>
          <w:szCs w:val="20"/>
          <w:lang w:eastAsia="ko-KR"/>
        </w:rPr>
        <w:t>as</w:t>
      </w:r>
      <w:r w:rsidRPr="00EE5A73">
        <w:rPr>
          <w:rStyle w:val="aff2"/>
          <w:rFonts w:cs="Times"/>
          <w:iCs/>
          <w:szCs w:val="20"/>
        </w:rPr>
        <w:t xml:space="preserve"> </w:t>
      </w:r>
      <w:r w:rsidRPr="00EE5A73">
        <w:rPr>
          <w:rStyle w:val="aff2"/>
          <w:rFonts w:cs="Times" w:hint="eastAsia"/>
          <w:iCs/>
          <w:szCs w:val="20"/>
          <w:lang w:eastAsia="ko-KR"/>
        </w:rPr>
        <w:t>an</w:t>
      </w:r>
      <w:r w:rsidRPr="00EE5A73">
        <w:rPr>
          <w:rStyle w:val="aff2"/>
          <w:rFonts w:cs="Times"/>
          <w:iCs/>
          <w:szCs w:val="20"/>
        </w:rPr>
        <w:t xml:space="preserve"> </w:t>
      </w:r>
      <w:r w:rsidRPr="00EE5A73">
        <w:rPr>
          <w:rStyle w:val="aff2"/>
          <w:rFonts w:cs="Times" w:hint="eastAsia"/>
          <w:iCs/>
          <w:szCs w:val="20"/>
          <w:lang w:eastAsia="ko-KR"/>
        </w:rPr>
        <w:t>available</w:t>
      </w:r>
      <w:r w:rsidRPr="00EE5A73">
        <w:rPr>
          <w:rStyle w:val="aff2"/>
          <w:rFonts w:cs="Times"/>
          <w:iCs/>
          <w:szCs w:val="20"/>
        </w:rPr>
        <w:t xml:space="preserve"> </w:t>
      </w:r>
      <w:r w:rsidRPr="00EE5A73">
        <w:rPr>
          <w:rStyle w:val="aff2"/>
          <w:rFonts w:cs="Times" w:hint="eastAsia"/>
          <w:iCs/>
          <w:szCs w:val="20"/>
          <w:lang w:eastAsia="ko-KR"/>
        </w:rPr>
        <w:t>slot</w:t>
      </w:r>
      <w:r w:rsidRPr="00EE5A73">
        <w:rPr>
          <w:rStyle w:val="aff2"/>
          <w:rFonts w:cs="Times"/>
          <w:iCs/>
          <w:szCs w:val="20"/>
        </w:rPr>
        <w:t xml:space="preserve"> if the PU</w:t>
      </w:r>
      <w:r w:rsidRPr="00EE5A73">
        <w:rPr>
          <w:rStyle w:val="aff2"/>
          <w:rFonts w:cs="Times" w:hint="eastAsia"/>
          <w:iCs/>
          <w:szCs w:val="20"/>
          <w:lang w:eastAsia="ko-KR"/>
        </w:rPr>
        <w:t>S</w:t>
      </w:r>
      <w:r w:rsidRPr="00EE5A73">
        <w:rPr>
          <w:rStyle w:val="aff2"/>
          <w:rFonts w:cs="Times"/>
          <w:iCs/>
          <w:szCs w:val="20"/>
        </w:rPr>
        <w:t xml:space="preserve">CH repetition </w:t>
      </w:r>
      <w:r w:rsidRPr="00EE5A73">
        <w:rPr>
          <w:rStyle w:val="aff2"/>
          <w:rFonts w:cs="Times" w:hint="eastAsia"/>
          <w:iCs/>
          <w:szCs w:val="20"/>
          <w:lang w:eastAsia="ko-KR"/>
        </w:rPr>
        <w:t>on</w:t>
      </w:r>
      <w:r w:rsidRPr="00EE5A73">
        <w:rPr>
          <w:rStyle w:val="aff2"/>
          <w:rFonts w:cs="Times"/>
          <w:iCs/>
          <w:szCs w:val="20"/>
        </w:rPr>
        <w:t xml:space="preserve"> </w:t>
      </w:r>
      <w:r w:rsidRPr="00EE5A73">
        <w:rPr>
          <w:rStyle w:val="aff2"/>
          <w:rFonts w:cs="Times" w:hint="eastAsia"/>
          <w:iCs/>
          <w:szCs w:val="20"/>
          <w:lang w:eastAsia="ko-KR"/>
        </w:rPr>
        <w:t>the</w:t>
      </w:r>
      <w:r w:rsidRPr="00EE5A73">
        <w:rPr>
          <w:rStyle w:val="aff2"/>
          <w:rFonts w:cs="Times"/>
          <w:iCs/>
          <w:szCs w:val="20"/>
        </w:rPr>
        <w:t xml:space="preserve"> </w:t>
      </w:r>
      <w:r w:rsidRPr="00EE5A73">
        <w:rPr>
          <w:rStyle w:val="aff2"/>
          <w:rFonts w:cs="Times" w:hint="eastAsia"/>
          <w:iCs/>
          <w:szCs w:val="20"/>
          <w:lang w:eastAsia="ko-KR"/>
        </w:rPr>
        <w:t>slot</w:t>
      </w:r>
      <w:r w:rsidRPr="00EE5A73">
        <w:rPr>
          <w:rStyle w:val="aff2"/>
          <w:rFonts w:cs="Times"/>
          <w:iCs/>
          <w:szCs w:val="20"/>
        </w:rPr>
        <w:t xml:space="preserve"> collides with </w:t>
      </w:r>
      <w:r w:rsidRPr="00EE5A73">
        <w:rPr>
          <w:rStyle w:val="aff2"/>
          <w:rFonts w:cs="Times"/>
          <w:iCs/>
          <w:color w:val="000000"/>
          <w:szCs w:val="20"/>
          <w:shd w:val="clear" w:color="auto" w:fill="FFFFFF"/>
        </w:rPr>
        <w:t xml:space="preserve">SSB symbols or symbols </w:t>
      </w:r>
      <w:r w:rsidRPr="00EE5A73">
        <w:rPr>
          <w:rStyle w:val="aff2"/>
          <w:rFonts w:cs="Times" w:hint="eastAsia"/>
          <w:iCs/>
          <w:color w:val="000000"/>
          <w:szCs w:val="20"/>
          <w:shd w:val="clear" w:color="auto" w:fill="FFFFFF"/>
          <w:lang w:eastAsia="ko-KR"/>
        </w:rPr>
        <w:t>corresponding</w:t>
      </w:r>
      <w:r w:rsidRPr="00EE5A73">
        <w:rPr>
          <w:rStyle w:val="aff2"/>
          <w:rFonts w:cs="Times"/>
          <w:iCs/>
          <w:color w:val="000000"/>
          <w:szCs w:val="20"/>
          <w:shd w:val="clear" w:color="auto" w:fill="FFFFFF"/>
        </w:rPr>
        <w:t xml:space="preserve"> </w:t>
      </w:r>
      <w:r w:rsidRPr="00EE5A73">
        <w:rPr>
          <w:rStyle w:val="aff2"/>
          <w:rFonts w:cs="Times" w:hint="eastAsia"/>
          <w:iCs/>
          <w:color w:val="000000"/>
          <w:szCs w:val="20"/>
          <w:shd w:val="clear" w:color="auto" w:fill="FFFFFF"/>
          <w:lang w:eastAsia="ko-KR"/>
        </w:rPr>
        <w:t>to</w:t>
      </w:r>
      <w:r w:rsidRPr="00EE5A73">
        <w:rPr>
          <w:rStyle w:val="aff2"/>
          <w:rFonts w:cs="Times"/>
          <w:iCs/>
          <w:color w:val="000000"/>
          <w:szCs w:val="20"/>
          <w:shd w:val="clear" w:color="auto" w:fill="FFFFFF"/>
        </w:rPr>
        <w:t xml:space="preserve"> </w:t>
      </w:r>
      <w:r w:rsidRPr="00EE5A73">
        <w:rPr>
          <w:rStyle w:val="aff2"/>
          <w:rFonts w:cs="Times" w:hint="eastAsia"/>
          <w:iCs/>
          <w:color w:val="000000"/>
          <w:szCs w:val="20"/>
          <w:shd w:val="clear" w:color="auto" w:fill="FFFFFF"/>
          <w:lang w:eastAsia="ko-KR"/>
        </w:rPr>
        <w:t>a</w:t>
      </w:r>
      <w:r w:rsidRPr="00EE5A73">
        <w:rPr>
          <w:rStyle w:val="aff2"/>
          <w:rFonts w:cs="Times"/>
          <w:iCs/>
          <w:color w:val="000000"/>
          <w:szCs w:val="20"/>
          <w:shd w:val="clear" w:color="auto" w:fill="FFFFFF"/>
        </w:rPr>
        <w:t xml:space="preserve"> </w:t>
      </w:r>
      <w:r w:rsidRPr="00EE5A73">
        <w:rPr>
          <w:rStyle w:val="aff2"/>
          <w:rFonts w:cs="Times" w:hint="eastAsia"/>
          <w:iCs/>
          <w:color w:val="000000"/>
          <w:szCs w:val="20"/>
          <w:shd w:val="clear" w:color="auto" w:fill="FFFFFF"/>
          <w:lang w:eastAsia="ko-KR"/>
        </w:rPr>
        <w:t>switching</w:t>
      </w:r>
      <w:r w:rsidRPr="00EE5A73">
        <w:rPr>
          <w:rStyle w:val="aff2"/>
          <w:rFonts w:cs="Times"/>
          <w:iCs/>
          <w:color w:val="000000"/>
          <w:szCs w:val="20"/>
          <w:shd w:val="clear" w:color="auto" w:fill="FFFFFF"/>
        </w:rPr>
        <w:t xml:space="preserve"> </w:t>
      </w:r>
      <w:r w:rsidRPr="00EE5A73">
        <w:rPr>
          <w:rStyle w:val="aff2"/>
          <w:rFonts w:cs="Times" w:hint="eastAsia"/>
          <w:iCs/>
          <w:color w:val="000000"/>
          <w:szCs w:val="20"/>
          <w:shd w:val="clear" w:color="auto" w:fill="FFFFFF"/>
          <w:lang w:eastAsia="ko-KR"/>
        </w:rPr>
        <w:t>gap</w:t>
      </w:r>
      <w:r w:rsidRPr="00EE5A73">
        <w:rPr>
          <w:rStyle w:val="aff2"/>
          <w:rFonts w:cs="Times"/>
          <w:b w:val="0"/>
          <w:bCs w:val="0"/>
          <w:iCs/>
          <w:color w:val="000000"/>
          <w:szCs w:val="20"/>
          <w:shd w:val="clear" w:color="auto" w:fill="FFFFFF"/>
          <w:lang w:eastAsia="ko-KR"/>
        </w:rPr>
        <w:t xml:space="preserve"> </w:t>
      </w:r>
      <w:r w:rsidRPr="00EE5A73">
        <w:rPr>
          <w:rStyle w:val="aff2"/>
          <w:rFonts w:cs="Times" w:hint="eastAsia"/>
          <w:b w:val="0"/>
          <w:bCs w:val="0"/>
          <w:iCs/>
          <w:color w:val="000000"/>
          <w:szCs w:val="20"/>
          <w:shd w:val="clear" w:color="auto" w:fill="FFFFFF"/>
          <w:lang w:eastAsia="ko-KR"/>
        </w:rPr>
        <w:t>(</w:t>
      </w:r>
      <m:oMath>
        <m:sSub>
          <m:sSubPr>
            <m:ctrlPr>
              <w:rPr>
                <w:rFonts w:ascii="Cambria Math" w:hAnsi="Cambria Math"/>
                <w:b/>
                <w:bCs/>
                <w:iCs/>
                <w:szCs w:val="20"/>
              </w:rPr>
            </m:ctrlPr>
          </m:sSubPr>
          <m:e>
            <m:r>
              <m:rPr>
                <m:sty m:val="b"/>
              </m:rPr>
              <w:rPr>
                <w:rFonts w:ascii="Cambria Math" w:hAnsi="Cambria Math"/>
                <w:szCs w:val="20"/>
              </w:rPr>
              <m:t>N</m:t>
            </m:r>
          </m:e>
          <m:sub>
            <m:r>
              <m:rPr>
                <m:nor/>
              </m:rPr>
              <w:rPr>
                <w:rFonts w:ascii="Times New Roman" w:hAnsi="Times New Roman"/>
                <w:b/>
                <w:bCs/>
                <w:iCs/>
                <w:szCs w:val="20"/>
              </w:rPr>
              <m:t>Rx-Tx</m:t>
            </m:r>
          </m:sub>
        </m:sSub>
        <m:r>
          <m:rPr>
            <m:sty m:val="b"/>
          </m:rPr>
          <w:rPr>
            <w:rFonts w:ascii="Cambria Math" w:hAnsi="Cambria Math" w:cs="Cambria Math"/>
            <w:szCs w:val="20"/>
          </w:rPr>
          <m:t>⋅</m:t>
        </m:r>
        <m:sSub>
          <m:sSubPr>
            <m:ctrlPr>
              <w:rPr>
                <w:rFonts w:ascii="Cambria Math" w:hAnsi="Cambria Math"/>
                <w:b/>
                <w:bCs/>
                <w:iCs/>
                <w:szCs w:val="20"/>
              </w:rPr>
            </m:ctrlPr>
          </m:sSubPr>
          <m:e>
            <m:r>
              <m:rPr>
                <m:sty m:val="b"/>
              </m:rPr>
              <w:rPr>
                <w:rFonts w:ascii="Cambria Math" w:hAnsi="Cambria Math"/>
                <w:szCs w:val="20"/>
              </w:rPr>
              <m:t>T</m:t>
            </m:r>
          </m:e>
          <m:sub>
            <m:r>
              <m:rPr>
                <m:nor/>
              </m:rPr>
              <w:rPr>
                <w:rFonts w:ascii="Times New Roman" w:hAnsi="Times New Roman"/>
                <w:b/>
                <w:bCs/>
                <w:iCs/>
                <w:szCs w:val="20"/>
              </w:rPr>
              <m:t>c</m:t>
            </m:r>
          </m:sub>
        </m:sSub>
      </m:oMath>
      <w:r w:rsidRPr="00EE5A73">
        <w:rPr>
          <w:rFonts w:ascii="Times New Roman" w:hAnsi="Times New Roman"/>
          <w:b/>
          <w:bCs/>
          <w:iCs/>
          <w:szCs w:val="20"/>
        </w:rPr>
        <w:t xml:space="preserve"> or </w:t>
      </w:r>
      <m:oMath>
        <m:sSub>
          <m:sSubPr>
            <m:ctrlPr>
              <w:rPr>
                <w:rFonts w:ascii="Cambria Math" w:hAnsi="Cambria Math"/>
                <w:b/>
                <w:bCs/>
                <w:iCs/>
                <w:szCs w:val="20"/>
              </w:rPr>
            </m:ctrlPr>
          </m:sSubPr>
          <m:e>
            <m:r>
              <m:rPr>
                <m:sty m:val="b"/>
              </m:rPr>
              <w:rPr>
                <w:rFonts w:ascii="Cambria Math" w:hAnsi="Cambria Math"/>
                <w:szCs w:val="20"/>
              </w:rPr>
              <m:t>N</m:t>
            </m:r>
          </m:e>
          <m:sub>
            <m:r>
              <m:rPr>
                <m:nor/>
              </m:rPr>
              <w:rPr>
                <w:rFonts w:ascii="Times New Roman" w:hAnsi="Times New Roman"/>
                <w:b/>
                <w:bCs/>
                <w:iCs/>
                <w:szCs w:val="20"/>
              </w:rPr>
              <m:t>Tx-Rx</m:t>
            </m:r>
          </m:sub>
        </m:sSub>
        <m:r>
          <m:rPr>
            <m:sty m:val="b"/>
          </m:rPr>
          <w:rPr>
            <w:rFonts w:ascii="Cambria Math" w:hAnsi="Cambria Math" w:cs="Cambria Math"/>
            <w:szCs w:val="20"/>
          </w:rPr>
          <m:t>⋅</m:t>
        </m:r>
        <m:sSub>
          <m:sSubPr>
            <m:ctrlPr>
              <w:rPr>
                <w:rFonts w:ascii="Cambria Math" w:hAnsi="Cambria Math"/>
                <w:b/>
                <w:bCs/>
                <w:iCs/>
                <w:szCs w:val="20"/>
              </w:rPr>
            </m:ctrlPr>
          </m:sSubPr>
          <m:e>
            <m:r>
              <m:rPr>
                <m:sty m:val="b"/>
              </m:rPr>
              <w:rPr>
                <w:rFonts w:ascii="Cambria Math" w:hAnsi="Cambria Math"/>
                <w:szCs w:val="20"/>
              </w:rPr>
              <m:t>T</m:t>
            </m:r>
          </m:e>
          <m:sub>
            <m:r>
              <m:rPr>
                <m:nor/>
              </m:rPr>
              <w:rPr>
                <w:rFonts w:ascii="Times New Roman" w:hAnsi="Times New Roman"/>
                <w:b/>
                <w:bCs/>
                <w:iCs/>
                <w:szCs w:val="20"/>
              </w:rPr>
              <m:t>c</m:t>
            </m:r>
          </m:sub>
        </m:sSub>
      </m:oMath>
      <w:r w:rsidRPr="00EE5A73">
        <w:rPr>
          <w:rStyle w:val="aff2"/>
          <w:rFonts w:cs="Times" w:hint="eastAsia"/>
          <w:b w:val="0"/>
          <w:bCs w:val="0"/>
          <w:iCs/>
          <w:color w:val="000000"/>
          <w:szCs w:val="20"/>
          <w:shd w:val="clear" w:color="auto" w:fill="FFFFFF"/>
          <w:lang w:eastAsia="ko-KR"/>
        </w:rPr>
        <w:t>)</w:t>
      </w:r>
      <w:r w:rsidRPr="00EE5A73">
        <w:rPr>
          <w:rStyle w:val="aff2"/>
          <w:rFonts w:cs="Times"/>
          <w:b w:val="0"/>
          <w:bCs w:val="0"/>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between</w:t>
      </w:r>
      <w:r w:rsidRPr="00EE5A73">
        <w:rPr>
          <w:rStyle w:val="aff2"/>
          <w:rFonts w:cs="Times"/>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SSB</w:t>
      </w:r>
      <w:r w:rsidRPr="00EE5A73">
        <w:rPr>
          <w:rStyle w:val="aff2"/>
          <w:rFonts w:cs="Times"/>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reception</w:t>
      </w:r>
      <w:r w:rsidRPr="00EE5A73">
        <w:rPr>
          <w:rStyle w:val="aff2"/>
          <w:rFonts w:cs="Times"/>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and</w:t>
      </w:r>
      <w:r w:rsidRPr="00EE5A73">
        <w:rPr>
          <w:rStyle w:val="aff2"/>
          <w:rFonts w:cs="Times"/>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the</w:t>
      </w:r>
      <w:r w:rsidRPr="00EE5A73">
        <w:rPr>
          <w:rStyle w:val="aff2"/>
          <w:rFonts w:cs="Times"/>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PUSCH</w:t>
      </w:r>
      <w:r w:rsidRPr="00EE5A73">
        <w:rPr>
          <w:rStyle w:val="aff2"/>
          <w:rFonts w:cs="Times"/>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repetition.</w:t>
      </w:r>
    </w:p>
    <w:p w14:paraId="479EAD98" w14:textId="2D768AFE" w:rsidR="00EE5A73" w:rsidRDefault="00EE5A73" w:rsidP="00AB4E7B">
      <w:pPr>
        <w:spacing w:line="288" w:lineRule="auto"/>
        <w:jc w:val="both"/>
        <w:rPr>
          <w:rStyle w:val="aff2"/>
          <w:rFonts w:cs="Times"/>
          <w:b w:val="0"/>
          <w:i/>
          <w:color w:val="000000"/>
          <w:szCs w:val="20"/>
          <w:shd w:val="clear" w:color="auto" w:fill="FFFFFF"/>
          <w:lang w:eastAsia="ko-KR"/>
        </w:rPr>
      </w:pPr>
    </w:p>
    <w:p w14:paraId="3651F0F1" w14:textId="07F180C3" w:rsidR="00EE5A73" w:rsidRDefault="00EE5A73" w:rsidP="00EE5A73">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 xml:space="preserve">4 </w:t>
      </w:r>
      <w:r>
        <w:rPr>
          <w:rFonts w:eastAsia="Malgun Gothic" w:cs="Arial"/>
          <w:b w:val="0"/>
          <w:sz w:val="36"/>
          <w:lang w:val="en-US" w:eastAsia="ko-KR"/>
        </w:rPr>
        <w:t>Conclusion</w:t>
      </w:r>
    </w:p>
    <w:p w14:paraId="56E56FB0" w14:textId="69F62C60" w:rsidR="00EE5A73" w:rsidRDefault="00EE5A73" w:rsidP="00EE5A73">
      <w:pPr>
        <w:rPr>
          <w:lang w:val="en-US" w:eastAsia="ko-KR"/>
        </w:rPr>
      </w:pPr>
      <w:r>
        <w:rPr>
          <w:lang w:val="en-US" w:eastAsia="ko-KR"/>
        </w:rPr>
        <w:t>This paper discussed the remaining issues for cost reduction for Redcap, including bandwidth reduction and HD-FDD operation. The following proposals were made:</w:t>
      </w:r>
    </w:p>
    <w:p w14:paraId="3A213E21" w14:textId="77777777" w:rsidR="00EE5A73" w:rsidRPr="00EE5A73" w:rsidRDefault="00EE5A73" w:rsidP="00EE5A73">
      <w:pPr>
        <w:rPr>
          <w:lang w:val="en-US" w:eastAsia="ko-KR"/>
        </w:rPr>
      </w:pPr>
    </w:p>
    <w:p w14:paraId="1A707498" w14:textId="77777777" w:rsidR="00EE5A73" w:rsidRDefault="00EE5A73" w:rsidP="00EE5A73">
      <w:pPr>
        <w:spacing w:line="288" w:lineRule="auto"/>
        <w:ind w:right="-101"/>
        <w:rPr>
          <w:b/>
          <w:bCs/>
        </w:rPr>
      </w:pPr>
      <w:r w:rsidRPr="00F341F3">
        <w:rPr>
          <w:b/>
          <w:bCs/>
        </w:rPr>
        <w:t>Proposal #1:</w:t>
      </w:r>
      <w:r>
        <w:rPr>
          <w:b/>
          <w:bCs/>
        </w:rPr>
        <w:t xml:space="preserve"> Take the following as a conclusion: </w:t>
      </w:r>
    </w:p>
    <w:p w14:paraId="6735A044" w14:textId="77777777" w:rsidR="00EE5A73" w:rsidRDefault="00EE5A73" w:rsidP="00EE5A73">
      <w:pPr>
        <w:pStyle w:val="aff0"/>
        <w:numPr>
          <w:ilvl w:val="0"/>
          <w:numId w:val="46"/>
        </w:numPr>
        <w:spacing w:line="288" w:lineRule="auto"/>
        <w:ind w:leftChars="0" w:right="-101"/>
      </w:pPr>
      <w:r w:rsidRPr="00F341F3">
        <w:rPr>
          <w:b/>
          <w:bCs/>
        </w:rPr>
        <w:t xml:space="preserve">If the separate initial DL BWP is absent, UE will use the initial downlink BWP for non-Redcap UE, where the initial downlink BWP for non-Redcap UE does not exceed the </w:t>
      </w:r>
      <w:proofErr w:type="spellStart"/>
      <w:r w:rsidRPr="00F341F3">
        <w:rPr>
          <w:b/>
          <w:bCs/>
        </w:rPr>
        <w:t>RedCap</w:t>
      </w:r>
      <w:proofErr w:type="spellEnd"/>
      <w:r w:rsidRPr="00F341F3">
        <w:rPr>
          <w:b/>
          <w:bCs/>
        </w:rPr>
        <w:t xml:space="preserve"> UE maximum bandwidth.</w:t>
      </w:r>
      <w:r>
        <w:t xml:space="preserve"> </w:t>
      </w:r>
    </w:p>
    <w:p w14:paraId="0F5241A0" w14:textId="6311D5E6" w:rsidR="00EE5A73" w:rsidRDefault="00EE5A73" w:rsidP="00EE5A73">
      <w:pPr>
        <w:pStyle w:val="aff0"/>
        <w:numPr>
          <w:ilvl w:val="0"/>
          <w:numId w:val="46"/>
        </w:numPr>
        <w:spacing w:line="288" w:lineRule="auto"/>
        <w:ind w:leftChars="0" w:right="-101"/>
        <w:rPr>
          <w:b/>
          <w:bCs/>
        </w:rPr>
      </w:pPr>
      <w:r w:rsidRPr="00F341F3">
        <w:rPr>
          <w:b/>
          <w:bCs/>
        </w:rPr>
        <w:t xml:space="preserve">No RAN specification change is needed. </w:t>
      </w:r>
    </w:p>
    <w:p w14:paraId="3E47C234" w14:textId="77777777" w:rsidR="00EE5A73" w:rsidRPr="00F341F3" w:rsidRDefault="00EE5A73" w:rsidP="00EE5A73">
      <w:pPr>
        <w:pStyle w:val="aff0"/>
        <w:numPr>
          <w:ilvl w:val="0"/>
          <w:numId w:val="46"/>
        </w:numPr>
        <w:spacing w:line="288" w:lineRule="auto"/>
        <w:ind w:leftChars="0" w:right="-101"/>
        <w:rPr>
          <w:b/>
          <w:bCs/>
        </w:rPr>
      </w:pPr>
    </w:p>
    <w:p w14:paraId="275344D3" w14:textId="77777777" w:rsidR="00EE5A73" w:rsidRPr="00531B7D" w:rsidRDefault="00EE5A73" w:rsidP="00EE5A73">
      <w:pPr>
        <w:spacing w:line="288" w:lineRule="auto"/>
        <w:ind w:right="-101"/>
        <w:rPr>
          <w:rFonts w:eastAsia="宋体"/>
          <w:b/>
          <w:bCs/>
          <w:lang w:val="en-US" w:eastAsia="zh-CN"/>
        </w:rPr>
      </w:pPr>
      <w:r w:rsidRPr="00531B7D">
        <w:rPr>
          <w:rFonts w:eastAsia="宋体"/>
          <w:b/>
          <w:bCs/>
          <w:lang w:val="en-US" w:eastAsia="zh-CN"/>
        </w:rPr>
        <w:t>Proposal #2:</w:t>
      </w:r>
    </w:p>
    <w:p w14:paraId="4084254C" w14:textId="77777777" w:rsidR="00EE5A73" w:rsidRPr="00531B7D" w:rsidRDefault="00EE5A73" w:rsidP="00EE5A73">
      <w:pPr>
        <w:numPr>
          <w:ilvl w:val="0"/>
          <w:numId w:val="41"/>
        </w:numPr>
        <w:spacing w:line="231" w:lineRule="atLeast"/>
        <w:jc w:val="both"/>
        <w:textAlignment w:val="baseline"/>
        <w:rPr>
          <w:rFonts w:eastAsia="Microsoft YaHei UI"/>
          <w:b/>
          <w:bCs/>
          <w:lang w:val="en-US" w:eastAsia="zh-CN"/>
        </w:rPr>
      </w:pPr>
      <w:r w:rsidRPr="00531B7D">
        <w:rPr>
          <w:b/>
          <w:bCs/>
          <w:lang w:eastAsia="zh-CN"/>
        </w:rPr>
        <w:t xml:space="preserve">For the UEs who only support FG 6-1. </w:t>
      </w:r>
    </w:p>
    <w:p w14:paraId="2897BBDD" w14:textId="77777777" w:rsidR="00EE5A73" w:rsidRPr="00531B7D" w:rsidRDefault="00EE5A73" w:rsidP="00EE5A73">
      <w:pPr>
        <w:numPr>
          <w:ilvl w:val="1"/>
          <w:numId w:val="41"/>
        </w:numPr>
        <w:spacing w:line="231" w:lineRule="atLeast"/>
        <w:jc w:val="both"/>
        <w:textAlignment w:val="baseline"/>
        <w:rPr>
          <w:rFonts w:eastAsia="Microsoft YaHei UI"/>
          <w:b/>
          <w:bCs/>
          <w:lang w:val="en-US" w:eastAsia="zh-CN"/>
        </w:rPr>
      </w:pPr>
      <w:r w:rsidRPr="00531B7D">
        <w:rPr>
          <w:rFonts w:eastAsia="Microsoft YaHei UI"/>
          <w:b/>
          <w:bCs/>
          <w:lang w:val="en-US" w:eastAsia="zh-CN"/>
        </w:rPr>
        <w:t>For FR1,</w:t>
      </w:r>
      <w:r w:rsidRPr="00531B7D">
        <w:rPr>
          <w:b/>
          <w:bCs/>
          <w:lang w:val="en-US"/>
        </w:rPr>
        <w:t xml:space="preserve"> for BWP#0 configuration option 1,</w:t>
      </w:r>
    </w:p>
    <w:p w14:paraId="600ECC4C" w14:textId="77777777" w:rsidR="00EE5A73" w:rsidRPr="00531B7D" w:rsidRDefault="00EE5A73" w:rsidP="00EE5A73">
      <w:pPr>
        <w:numPr>
          <w:ilvl w:val="2"/>
          <w:numId w:val="41"/>
        </w:numPr>
        <w:spacing w:line="231" w:lineRule="atLeast"/>
        <w:jc w:val="both"/>
        <w:textAlignment w:val="baseline"/>
        <w:rPr>
          <w:rFonts w:eastAsia="Microsoft YaHei UI"/>
          <w:b/>
          <w:bCs/>
          <w:lang w:val="en-US" w:eastAsia="zh-CN"/>
        </w:rPr>
      </w:pPr>
      <w:r w:rsidRPr="00531B7D">
        <w:rPr>
          <w:rFonts w:ascii="Times New Roman" w:eastAsia="Microsoft YaHei UI" w:hAnsi="Times New Roman"/>
          <w:b/>
          <w:bCs/>
          <w:color w:val="000000"/>
          <w:szCs w:val="20"/>
          <w:lang w:val="en-US" w:eastAsia="zh-CN"/>
        </w:rPr>
        <w:t xml:space="preserve">A </w:t>
      </w:r>
      <w:proofErr w:type="spellStart"/>
      <w:r w:rsidRPr="00531B7D">
        <w:rPr>
          <w:rFonts w:ascii="Times New Roman" w:eastAsia="Microsoft YaHei UI" w:hAnsi="Times New Roman"/>
          <w:b/>
          <w:bCs/>
          <w:color w:val="000000"/>
          <w:szCs w:val="20"/>
          <w:lang w:val="en-US" w:eastAsia="zh-CN"/>
        </w:rPr>
        <w:t>RedCap</w:t>
      </w:r>
      <w:proofErr w:type="spellEnd"/>
      <w:r w:rsidRPr="00531B7D">
        <w:rPr>
          <w:rFonts w:ascii="Times New Roman" w:eastAsia="Microsoft YaHei UI" w:hAnsi="Times New Roman"/>
          <w:b/>
          <w:bCs/>
          <w:color w:val="000000"/>
          <w:szCs w:val="20"/>
          <w:lang w:val="en-US" w:eastAsia="zh-CN"/>
        </w:rPr>
        <w:t xml:space="preserve"> UE </w:t>
      </w:r>
      <w:r w:rsidRPr="00531B7D">
        <w:rPr>
          <w:rFonts w:ascii="Times New Roman" w:eastAsia="Microsoft YaHei UI" w:hAnsi="Times New Roman"/>
          <w:b/>
          <w:bCs/>
          <w:color w:val="000000"/>
          <w:szCs w:val="20"/>
          <w:u w:val="single"/>
          <w:lang w:val="en-US" w:eastAsia="zh-CN"/>
        </w:rPr>
        <w:t>supporting mandatory FG 6-1 (but not optional FG 6-1a)</w:t>
      </w:r>
      <w:r w:rsidRPr="00531B7D">
        <w:rPr>
          <w:rFonts w:ascii="Times New Roman" w:eastAsia="Microsoft YaHei UI" w:hAnsi="Times New Roman"/>
          <w:b/>
          <w:bCs/>
          <w:color w:val="000000"/>
          <w:szCs w:val="20"/>
          <w:lang w:val="en-US" w:eastAsia="zh-CN"/>
        </w:rPr>
        <w:t xml:space="preserve"> </w:t>
      </w:r>
      <w:r w:rsidRPr="00531B7D">
        <w:rPr>
          <w:rFonts w:eastAsia="Microsoft YaHei UI"/>
          <w:b/>
          <w:bCs/>
          <w:lang w:val="en-US" w:eastAsia="zh-CN"/>
        </w:rPr>
        <w:t>in connected mode does not expect to operate in a separate initial DL BWP that does not include CD-SSB and the entire CORESET#0.</w:t>
      </w:r>
    </w:p>
    <w:p w14:paraId="32C07699" w14:textId="77777777" w:rsidR="00EE5A73" w:rsidRPr="00531B7D" w:rsidRDefault="00EE5A73" w:rsidP="00EE5A73">
      <w:pPr>
        <w:numPr>
          <w:ilvl w:val="1"/>
          <w:numId w:val="41"/>
        </w:numPr>
        <w:spacing w:line="231" w:lineRule="atLeast"/>
        <w:jc w:val="both"/>
        <w:textAlignment w:val="baseline"/>
        <w:rPr>
          <w:rFonts w:eastAsia="Microsoft YaHei UI"/>
          <w:b/>
          <w:bCs/>
          <w:lang w:val="en-US" w:eastAsia="zh-CN"/>
        </w:rPr>
      </w:pPr>
      <w:r w:rsidRPr="00531B7D">
        <w:rPr>
          <w:rFonts w:eastAsia="Microsoft YaHei UI"/>
          <w:b/>
          <w:bCs/>
          <w:color w:val="0070C0"/>
          <w:lang w:eastAsia="zh-CN"/>
        </w:rPr>
        <w:t>For FR2,</w:t>
      </w:r>
      <w:r w:rsidRPr="00531B7D">
        <w:rPr>
          <w:b/>
          <w:bCs/>
          <w:color w:val="0070C0"/>
          <w:lang w:val="en-US"/>
        </w:rPr>
        <w:t xml:space="preserve"> </w:t>
      </w:r>
      <w:r w:rsidRPr="00531B7D">
        <w:rPr>
          <w:b/>
          <w:bCs/>
          <w:lang w:val="en-US"/>
        </w:rPr>
        <w:t>for BWP#0 configuration option 1,</w:t>
      </w:r>
    </w:p>
    <w:p w14:paraId="1C929025" w14:textId="0E164F5E" w:rsidR="00EE5A73" w:rsidRDefault="00EE5A73" w:rsidP="00EE5A73">
      <w:pPr>
        <w:numPr>
          <w:ilvl w:val="2"/>
          <w:numId w:val="41"/>
        </w:numPr>
        <w:spacing w:line="231" w:lineRule="atLeast"/>
        <w:jc w:val="both"/>
        <w:textAlignment w:val="baseline"/>
        <w:rPr>
          <w:rFonts w:eastAsia="Microsoft YaHei UI"/>
          <w:b/>
          <w:bCs/>
          <w:lang w:val="en-US" w:eastAsia="zh-CN"/>
        </w:rPr>
      </w:pPr>
      <w:r w:rsidRPr="00531B7D">
        <w:rPr>
          <w:rFonts w:ascii="Times New Roman" w:eastAsia="Microsoft YaHei UI" w:hAnsi="Times New Roman"/>
          <w:b/>
          <w:bCs/>
          <w:color w:val="000000"/>
          <w:szCs w:val="20"/>
          <w:lang w:val="en-US" w:eastAsia="zh-CN"/>
        </w:rPr>
        <w:t xml:space="preserve">A </w:t>
      </w:r>
      <w:proofErr w:type="spellStart"/>
      <w:r w:rsidRPr="00531B7D">
        <w:rPr>
          <w:rFonts w:ascii="Times New Roman" w:eastAsia="Microsoft YaHei UI" w:hAnsi="Times New Roman"/>
          <w:b/>
          <w:bCs/>
          <w:color w:val="000000"/>
          <w:szCs w:val="20"/>
          <w:lang w:val="en-US" w:eastAsia="zh-CN"/>
        </w:rPr>
        <w:t>RedCap</w:t>
      </w:r>
      <w:proofErr w:type="spellEnd"/>
      <w:r w:rsidRPr="00531B7D">
        <w:rPr>
          <w:rFonts w:ascii="Times New Roman" w:eastAsia="Microsoft YaHei UI" w:hAnsi="Times New Roman"/>
          <w:b/>
          <w:bCs/>
          <w:color w:val="000000"/>
          <w:szCs w:val="20"/>
          <w:lang w:val="en-US" w:eastAsia="zh-CN"/>
        </w:rPr>
        <w:t xml:space="preserve"> UE </w:t>
      </w:r>
      <w:r w:rsidRPr="00531B7D">
        <w:rPr>
          <w:rFonts w:ascii="Times New Roman" w:eastAsia="Microsoft YaHei UI" w:hAnsi="Times New Roman"/>
          <w:b/>
          <w:bCs/>
          <w:color w:val="000000"/>
          <w:szCs w:val="20"/>
          <w:u w:val="single"/>
          <w:lang w:val="en-US" w:eastAsia="zh-CN"/>
        </w:rPr>
        <w:t>supporting mandatory FG 6-1 (but not optional FG 6-1a)</w:t>
      </w:r>
      <w:r w:rsidRPr="00531B7D">
        <w:rPr>
          <w:rFonts w:ascii="Times New Roman" w:eastAsia="Microsoft YaHei UI" w:hAnsi="Times New Roman"/>
          <w:b/>
          <w:bCs/>
          <w:color w:val="000000"/>
          <w:szCs w:val="20"/>
          <w:lang w:val="en-US" w:eastAsia="zh-CN"/>
        </w:rPr>
        <w:t xml:space="preserve"> </w:t>
      </w:r>
      <w:r w:rsidRPr="00531B7D">
        <w:rPr>
          <w:rFonts w:eastAsia="Microsoft YaHei UI"/>
          <w:b/>
          <w:bCs/>
          <w:lang w:val="en-US" w:eastAsia="zh-CN"/>
        </w:rPr>
        <w:t>in connected mode does not expect to operate in a separate initial DL BWP that does not include CD-SSB</w:t>
      </w:r>
      <w:r w:rsidRPr="00531B7D">
        <w:rPr>
          <w:rFonts w:eastAsia="Microsoft YaHei UI"/>
          <w:b/>
          <w:bCs/>
          <w:strike/>
          <w:color w:val="0070C0"/>
          <w:lang w:val="en-US" w:eastAsia="zh-CN"/>
        </w:rPr>
        <w:t xml:space="preserve"> and the entire CORESET#0</w:t>
      </w:r>
      <w:r w:rsidRPr="00531B7D">
        <w:rPr>
          <w:rFonts w:eastAsia="Microsoft YaHei UI"/>
          <w:b/>
          <w:bCs/>
          <w:lang w:val="en-US" w:eastAsia="zh-CN"/>
        </w:rPr>
        <w:t>.</w:t>
      </w:r>
    </w:p>
    <w:p w14:paraId="08EF8060" w14:textId="77777777" w:rsidR="00EE5A73" w:rsidRPr="00531B7D" w:rsidRDefault="00EE5A73" w:rsidP="00EE5A73">
      <w:pPr>
        <w:spacing w:line="231" w:lineRule="atLeast"/>
        <w:ind w:left="1800"/>
        <w:jc w:val="both"/>
        <w:textAlignment w:val="baseline"/>
        <w:rPr>
          <w:rFonts w:eastAsia="Microsoft YaHei UI"/>
          <w:b/>
          <w:bCs/>
          <w:lang w:val="en-US" w:eastAsia="zh-CN"/>
        </w:rPr>
      </w:pPr>
    </w:p>
    <w:p w14:paraId="18504759" w14:textId="13D1F0F5" w:rsidR="00EE5A73" w:rsidRPr="00EE5A73" w:rsidRDefault="00EE5A73" w:rsidP="00EE5A73">
      <w:pPr>
        <w:spacing w:line="288" w:lineRule="auto"/>
        <w:jc w:val="both"/>
        <w:rPr>
          <w:b/>
          <w:bCs/>
          <w:iCs/>
        </w:rPr>
      </w:pPr>
      <w:r w:rsidRPr="00EE5A73">
        <w:rPr>
          <w:b/>
          <w:bCs/>
          <w:iCs/>
        </w:rPr>
        <w:t xml:space="preserve">Proposal </w:t>
      </w:r>
      <w:r>
        <w:rPr>
          <w:b/>
          <w:bCs/>
          <w:iCs/>
        </w:rPr>
        <w:t>#</w:t>
      </w:r>
      <w:r w:rsidRPr="00EE5A73">
        <w:rPr>
          <w:b/>
          <w:bCs/>
          <w:iCs/>
          <w:lang w:eastAsia="ko-KR"/>
        </w:rPr>
        <w:t>3</w:t>
      </w:r>
      <w:r w:rsidRPr="00EE5A73">
        <w:rPr>
          <w:b/>
          <w:bCs/>
          <w:iCs/>
        </w:rPr>
        <w:t xml:space="preserve">: </w:t>
      </w:r>
      <w:r w:rsidRPr="00EE5A73">
        <w:rPr>
          <w:rFonts w:hint="eastAsia"/>
          <w:b/>
          <w:bCs/>
          <w:iCs/>
          <w:lang w:eastAsia="ko-KR"/>
        </w:rPr>
        <w:t>The</w:t>
      </w:r>
      <w:r w:rsidRPr="00EE5A73">
        <w:rPr>
          <w:b/>
          <w:bCs/>
          <w:iCs/>
        </w:rPr>
        <w:t xml:space="preserve"> </w:t>
      </w:r>
      <w:r w:rsidRPr="00EE5A73">
        <w:rPr>
          <w:rFonts w:hint="eastAsia"/>
          <w:b/>
          <w:bCs/>
          <w:iCs/>
          <w:lang w:eastAsia="ko-KR"/>
        </w:rPr>
        <w:t>Working</w:t>
      </w:r>
      <w:r w:rsidRPr="00EE5A73">
        <w:rPr>
          <w:b/>
          <w:bCs/>
          <w:iCs/>
        </w:rPr>
        <w:t xml:space="preserve"> </w:t>
      </w:r>
      <w:r w:rsidRPr="00EE5A73">
        <w:rPr>
          <w:rFonts w:hint="eastAsia"/>
          <w:b/>
          <w:bCs/>
          <w:iCs/>
          <w:lang w:eastAsia="ko-KR"/>
        </w:rPr>
        <w:t>Assumption</w:t>
      </w:r>
      <w:r w:rsidRPr="00EE5A73">
        <w:rPr>
          <w:b/>
          <w:bCs/>
          <w:iCs/>
        </w:rPr>
        <w:t xml:space="preserve"> </w:t>
      </w:r>
      <w:r w:rsidRPr="00EE5A73">
        <w:rPr>
          <w:rFonts w:hint="eastAsia"/>
          <w:b/>
          <w:bCs/>
          <w:iCs/>
          <w:lang w:eastAsia="ko-KR"/>
        </w:rPr>
        <w:t>f</w:t>
      </w:r>
      <w:r w:rsidRPr="00EE5A73">
        <w:rPr>
          <w:b/>
          <w:bCs/>
          <w:iCs/>
        </w:rPr>
        <w:t xml:space="preserve">or a collision between SSB </w:t>
      </w:r>
      <w:r w:rsidRPr="00EE5A73">
        <w:rPr>
          <w:rFonts w:hint="eastAsia"/>
          <w:b/>
          <w:bCs/>
          <w:iCs/>
          <w:lang w:eastAsia="ko-KR"/>
        </w:rPr>
        <w:t>and</w:t>
      </w:r>
      <w:r w:rsidRPr="00EE5A73">
        <w:rPr>
          <w:b/>
          <w:bCs/>
          <w:iCs/>
        </w:rPr>
        <w:t xml:space="preserve"> </w:t>
      </w:r>
      <w:proofErr w:type="spellStart"/>
      <w:r w:rsidRPr="00EE5A73">
        <w:rPr>
          <w:rFonts w:hint="eastAsia"/>
          <w:b/>
          <w:bCs/>
          <w:iCs/>
          <w:lang w:eastAsia="ko-KR"/>
        </w:rPr>
        <w:t>Msg</w:t>
      </w:r>
      <w:proofErr w:type="spellEnd"/>
      <w:r w:rsidRPr="00EE5A73">
        <w:rPr>
          <w:b/>
          <w:bCs/>
          <w:iCs/>
        </w:rPr>
        <w:t xml:space="preserve"> </w:t>
      </w:r>
      <w:r w:rsidRPr="00EE5A73">
        <w:rPr>
          <w:rFonts w:hint="eastAsia"/>
          <w:b/>
          <w:bCs/>
          <w:iCs/>
          <w:lang w:eastAsia="ko-KR"/>
        </w:rPr>
        <w:t>3</w:t>
      </w:r>
      <w:r w:rsidRPr="00EE5A73">
        <w:rPr>
          <w:b/>
          <w:bCs/>
          <w:iCs/>
        </w:rPr>
        <w:t xml:space="preserve"> </w:t>
      </w:r>
      <w:r w:rsidRPr="00EE5A73">
        <w:rPr>
          <w:rFonts w:hint="eastAsia"/>
          <w:b/>
          <w:bCs/>
          <w:iCs/>
          <w:lang w:eastAsia="ko-KR"/>
        </w:rPr>
        <w:t>PUSCH</w:t>
      </w:r>
      <w:r w:rsidRPr="00EE5A73">
        <w:rPr>
          <w:b/>
          <w:bCs/>
          <w:iCs/>
        </w:rPr>
        <w:t xml:space="preserve"> </w:t>
      </w:r>
      <w:r w:rsidRPr="00EE5A73">
        <w:rPr>
          <w:rFonts w:hint="eastAsia"/>
          <w:b/>
          <w:bCs/>
          <w:iCs/>
          <w:lang w:eastAsia="ko-KR"/>
        </w:rPr>
        <w:t>(or</w:t>
      </w:r>
      <w:r w:rsidRPr="00EE5A73">
        <w:rPr>
          <w:b/>
          <w:bCs/>
          <w:iCs/>
        </w:rPr>
        <w:t xml:space="preserve"> </w:t>
      </w:r>
      <w:r w:rsidRPr="00EE5A73">
        <w:rPr>
          <w:rFonts w:hint="eastAsia"/>
          <w:b/>
          <w:bCs/>
          <w:iCs/>
          <w:lang w:eastAsia="ko-KR"/>
        </w:rPr>
        <w:t>PUCCH</w:t>
      </w:r>
      <w:r w:rsidRPr="00EE5A73">
        <w:rPr>
          <w:b/>
          <w:bCs/>
          <w:iCs/>
        </w:rPr>
        <w:t xml:space="preserve"> </w:t>
      </w:r>
      <w:r w:rsidRPr="00EE5A73">
        <w:rPr>
          <w:rFonts w:hint="eastAsia"/>
          <w:b/>
          <w:bCs/>
          <w:iCs/>
          <w:lang w:eastAsia="ko-KR"/>
        </w:rPr>
        <w:t>to</w:t>
      </w:r>
      <w:r w:rsidRPr="00EE5A73">
        <w:rPr>
          <w:b/>
          <w:bCs/>
          <w:iCs/>
        </w:rPr>
        <w:t xml:space="preserve"> </w:t>
      </w:r>
      <w:proofErr w:type="spellStart"/>
      <w:r w:rsidRPr="00EE5A73">
        <w:rPr>
          <w:rFonts w:hint="eastAsia"/>
          <w:b/>
          <w:bCs/>
          <w:iCs/>
          <w:lang w:eastAsia="ko-KR"/>
        </w:rPr>
        <w:t>Msg</w:t>
      </w:r>
      <w:proofErr w:type="spellEnd"/>
      <w:r w:rsidRPr="00EE5A73">
        <w:rPr>
          <w:b/>
          <w:bCs/>
          <w:iCs/>
        </w:rPr>
        <w:t xml:space="preserve"> </w:t>
      </w:r>
      <w:r w:rsidRPr="00EE5A73">
        <w:rPr>
          <w:rFonts w:hint="eastAsia"/>
          <w:b/>
          <w:bCs/>
          <w:iCs/>
          <w:lang w:eastAsia="ko-KR"/>
        </w:rPr>
        <w:t>4)</w:t>
      </w:r>
      <w:r w:rsidRPr="00EE5A73">
        <w:rPr>
          <w:b/>
          <w:bCs/>
          <w:iCs/>
        </w:rPr>
        <w:t xml:space="preserve"> in Case 5 </w:t>
      </w:r>
      <w:r w:rsidRPr="00EE5A73">
        <w:rPr>
          <w:rFonts w:hint="eastAsia"/>
          <w:b/>
          <w:bCs/>
          <w:iCs/>
          <w:lang w:eastAsia="ko-KR"/>
        </w:rPr>
        <w:t>is</w:t>
      </w:r>
      <w:r w:rsidRPr="00EE5A73">
        <w:rPr>
          <w:b/>
          <w:bCs/>
          <w:iCs/>
        </w:rPr>
        <w:t xml:space="preserve"> </w:t>
      </w:r>
      <w:r w:rsidRPr="00EE5A73">
        <w:rPr>
          <w:rFonts w:hint="eastAsia"/>
          <w:b/>
          <w:bCs/>
          <w:iCs/>
          <w:lang w:eastAsia="ko-KR"/>
        </w:rPr>
        <w:t>confirmed.</w:t>
      </w:r>
    </w:p>
    <w:p w14:paraId="37BF05E5" w14:textId="3D3D3953" w:rsidR="00EE5A73" w:rsidRDefault="00EE5A73" w:rsidP="00AB4E7B">
      <w:pPr>
        <w:spacing w:line="288" w:lineRule="auto"/>
        <w:jc w:val="both"/>
        <w:rPr>
          <w:i/>
        </w:rPr>
      </w:pPr>
    </w:p>
    <w:p w14:paraId="02B2AFB5" w14:textId="169B09EE" w:rsidR="00EE5A73" w:rsidRDefault="00EE5A73" w:rsidP="00EE5A73">
      <w:pPr>
        <w:spacing w:line="288" w:lineRule="auto"/>
        <w:jc w:val="both"/>
        <w:rPr>
          <w:rStyle w:val="aff2"/>
          <w:rFonts w:cs="Times"/>
          <w:iCs/>
          <w:color w:val="000000"/>
          <w:szCs w:val="20"/>
          <w:shd w:val="clear" w:color="auto" w:fill="FFFFFF"/>
          <w:lang w:eastAsia="ko-KR"/>
        </w:rPr>
      </w:pPr>
      <w:r w:rsidRPr="00EE5A73">
        <w:rPr>
          <w:b/>
          <w:bCs/>
          <w:iCs/>
        </w:rPr>
        <w:t xml:space="preserve">Proposal </w:t>
      </w:r>
      <w:r>
        <w:rPr>
          <w:b/>
          <w:bCs/>
          <w:iCs/>
          <w:lang w:eastAsia="ko-KR"/>
        </w:rPr>
        <w:t>#4</w:t>
      </w:r>
      <w:r w:rsidRPr="00EE5A73">
        <w:rPr>
          <w:b/>
          <w:bCs/>
          <w:iCs/>
        </w:rPr>
        <w:t xml:space="preserve">: </w:t>
      </w:r>
      <w:r w:rsidRPr="00EE5A73">
        <w:rPr>
          <w:rFonts w:hint="eastAsia"/>
          <w:b/>
          <w:bCs/>
          <w:iCs/>
          <w:lang w:eastAsia="ko-KR"/>
        </w:rPr>
        <w:t>A</w:t>
      </w:r>
      <w:r w:rsidRPr="00EE5A73">
        <w:rPr>
          <w:b/>
          <w:bCs/>
          <w:iCs/>
        </w:rPr>
        <w:t xml:space="preserve"> </w:t>
      </w:r>
      <w:r w:rsidRPr="00EE5A73">
        <w:rPr>
          <w:rFonts w:hint="eastAsia"/>
          <w:b/>
          <w:bCs/>
          <w:iCs/>
          <w:lang w:eastAsia="ko-KR"/>
        </w:rPr>
        <w:t>slot</w:t>
      </w:r>
      <w:r w:rsidRPr="00EE5A73">
        <w:rPr>
          <w:b/>
          <w:bCs/>
          <w:iCs/>
        </w:rPr>
        <w:t xml:space="preserve"> </w:t>
      </w:r>
      <w:r w:rsidRPr="00EE5A73">
        <w:rPr>
          <w:rFonts w:hint="eastAsia"/>
          <w:b/>
          <w:bCs/>
          <w:iCs/>
          <w:lang w:eastAsia="ko-KR"/>
        </w:rPr>
        <w:t>for</w:t>
      </w:r>
      <w:r w:rsidRPr="00EE5A73">
        <w:rPr>
          <w:b/>
          <w:bCs/>
          <w:iCs/>
        </w:rPr>
        <w:t xml:space="preserve"> </w:t>
      </w:r>
      <w:r w:rsidRPr="00EE5A73">
        <w:rPr>
          <w:rFonts w:hint="eastAsia"/>
          <w:b/>
          <w:bCs/>
          <w:iCs/>
          <w:lang w:eastAsia="ko-KR"/>
        </w:rPr>
        <w:t>a</w:t>
      </w:r>
      <w:r w:rsidRPr="00EE5A73">
        <w:rPr>
          <w:b/>
          <w:bCs/>
          <w:iCs/>
          <w:lang w:eastAsia="ko-KR"/>
        </w:rPr>
        <w:t xml:space="preserve"> </w:t>
      </w:r>
      <w:r w:rsidRPr="00EE5A73">
        <w:rPr>
          <w:rFonts w:hint="eastAsia"/>
          <w:b/>
          <w:bCs/>
          <w:iCs/>
          <w:lang w:eastAsia="ko-KR"/>
        </w:rPr>
        <w:t>PUCCH</w:t>
      </w:r>
      <w:r w:rsidRPr="00EE5A73">
        <w:rPr>
          <w:b/>
          <w:bCs/>
          <w:iCs/>
          <w:lang w:eastAsia="ko-KR"/>
        </w:rPr>
        <w:t xml:space="preserve"> </w:t>
      </w:r>
      <w:r w:rsidRPr="00EE5A73">
        <w:rPr>
          <w:rFonts w:hint="eastAsia"/>
          <w:b/>
          <w:bCs/>
          <w:iCs/>
          <w:lang w:eastAsia="ko-KR"/>
        </w:rPr>
        <w:t>repetition</w:t>
      </w:r>
      <w:r w:rsidRPr="00EE5A73">
        <w:rPr>
          <w:rStyle w:val="aff2"/>
          <w:rFonts w:cs="Times"/>
          <w:b w:val="0"/>
          <w:bCs w:val="0"/>
          <w:iCs/>
          <w:szCs w:val="20"/>
        </w:rPr>
        <w:t xml:space="preserve"> </w:t>
      </w:r>
      <w:r w:rsidRPr="00EE5A73">
        <w:rPr>
          <w:rStyle w:val="aff2"/>
          <w:rFonts w:cs="Times" w:hint="eastAsia"/>
          <w:iCs/>
          <w:szCs w:val="20"/>
          <w:lang w:eastAsia="ko-KR"/>
        </w:rPr>
        <w:t>is</w:t>
      </w:r>
      <w:r w:rsidRPr="00EE5A73">
        <w:rPr>
          <w:rStyle w:val="aff2"/>
          <w:rFonts w:cs="Times"/>
          <w:iCs/>
          <w:szCs w:val="20"/>
        </w:rPr>
        <w:t xml:space="preserve"> </w:t>
      </w:r>
      <w:r w:rsidRPr="00EE5A73">
        <w:rPr>
          <w:rStyle w:val="aff2"/>
          <w:rFonts w:cs="Times" w:hint="eastAsia"/>
          <w:iCs/>
          <w:szCs w:val="20"/>
          <w:lang w:eastAsia="ko-KR"/>
        </w:rPr>
        <w:t>not</w:t>
      </w:r>
      <w:r w:rsidRPr="00EE5A73">
        <w:rPr>
          <w:rStyle w:val="aff2"/>
          <w:rFonts w:cs="Times"/>
          <w:iCs/>
          <w:szCs w:val="20"/>
        </w:rPr>
        <w:t xml:space="preserve"> </w:t>
      </w:r>
      <w:r w:rsidRPr="00EE5A73">
        <w:rPr>
          <w:rStyle w:val="aff2"/>
          <w:rFonts w:cs="Times" w:hint="eastAsia"/>
          <w:iCs/>
          <w:szCs w:val="20"/>
          <w:lang w:eastAsia="ko-KR"/>
        </w:rPr>
        <w:t>determined</w:t>
      </w:r>
      <w:r w:rsidRPr="00EE5A73">
        <w:rPr>
          <w:rStyle w:val="aff2"/>
          <w:rFonts w:cs="Times"/>
          <w:iCs/>
          <w:szCs w:val="20"/>
        </w:rPr>
        <w:t xml:space="preserve"> </w:t>
      </w:r>
      <w:r w:rsidRPr="00EE5A73">
        <w:rPr>
          <w:rStyle w:val="aff2"/>
          <w:rFonts w:cs="Times" w:hint="eastAsia"/>
          <w:iCs/>
          <w:szCs w:val="20"/>
          <w:lang w:eastAsia="ko-KR"/>
        </w:rPr>
        <w:t>as</w:t>
      </w:r>
      <w:r w:rsidRPr="00EE5A73">
        <w:rPr>
          <w:rStyle w:val="aff2"/>
          <w:rFonts w:cs="Times"/>
          <w:iCs/>
          <w:szCs w:val="20"/>
        </w:rPr>
        <w:t xml:space="preserve"> </w:t>
      </w:r>
      <w:r w:rsidRPr="00EE5A73">
        <w:rPr>
          <w:rStyle w:val="aff2"/>
          <w:rFonts w:cs="Times" w:hint="eastAsia"/>
          <w:iCs/>
          <w:szCs w:val="20"/>
          <w:lang w:eastAsia="ko-KR"/>
        </w:rPr>
        <w:t>an</w:t>
      </w:r>
      <w:r w:rsidRPr="00EE5A73">
        <w:rPr>
          <w:rStyle w:val="aff2"/>
          <w:rFonts w:cs="Times"/>
          <w:iCs/>
          <w:szCs w:val="20"/>
        </w:rPr>
        <w:t xml:space="preserve"> </w:t>
      </w:r>
      <w:r w:rsidRPr="00EE5A73">
        <w:rPr>
          <w:rStyle w:val="aff2"/>
          <w:rFonts w:cs="Times" w:hint="eastAsia"/>
          <w:iCs/>
          <w:szCs w:val="20"/>
          <w:lang w:eastAsia="ko-KR"/>
        </w:rPr>
        <w:t>available</w:t>
      </w:r>
      <w:r w:rsidRPr="00EE5A73">
        <w:rPr>
          <w:rStyle w:val="aff2"/>
          <w:rFonts w:cs="Times"/>
          <w:iCs/>
          <w:szCs w:val="20"/>
        </w:rPr>
        <w:t xml:space="preserve"> </w:t>
      </w:r>
      <w:r w:rsidRPr="00EE5A73">
        <w:rPr>
          <w:rStyle w:val="aff2"/>
          <w:rFonts w:cs="Times" w:hint="eastAsia"/>
          <w:iCs/>
          <w:szCs w:val="20"/>
          <w:lang w:eastAsia="ko-KR"/>
        </w:rPr>
        <w:t>slot</w:t>
      </w:r>
      <w:r w:rsidRPr="00EE5A73">
        <w:rPr>
          <w:rStyle w:val="aff2"/>
          <w:rFonts w:cs="Times"/>
          <w:iCs/>
          <w:szCs w:val="20"/>
        </w:rPr>
        <w:t xml:space="preserve"> if the PUCCH repetition </w:t>
      </w:r>
      <w:r w:rsidRPr="00EE5A73">
        <w:rPr>
          <w:rStyle w:val="aff2"/>
          <w:rFonts w:cs="Times" w:hint="eastAsia"/>
          <w:iCs/>
          <w:szCs w:val="20"/>
          <w:lang w:eastAsia="ko-KR"/>
        </w:rPr>
        <w:t>on</w:t>
      </w:r>
      <w:r w:rsidRPr="00EE5A73">
        <w:rPr>
          <w:rStyle w:val="aff2"/>
          <w:rFonts w:cs="Times"/>
          <w:iCs/>
          <w:szCs w:val="20"/>
        </w:rPr>
        <w:t xml:space="preserve"> </w:t>
      </w:r>
      <w:r w:rsidRPr="00EE5A73">
        <w:rPr>
          <w:rStyle w:val="aff2"/>
          <w:rFonts w:cs="Times" w:hint="eastAsia"/>
          <w:iCs/>
          <w:szCs w:val="20"/>
          <w:lang w:eastAsia="ko-KR"/>
        </w:rPr>
        <w:t>the</w:t>
      </w:r>
      <w:r w:rsidRPr="00EE5A73">
        <w:rPr>
          <w:rStyle w:val="aff2"/>
          <w:rFonts w:cs="Times"/>
          <w:iCs/>
          <w:szCs w:val="20"/>
        </w:rPr>
        <w:t xml:space="preserve"> </w:t>
      </w:r>
      <w:r w:rsidRPr="00EE5A73">
        <w:rPr>
          <w:rStyle w:val="aff2"/>
          <w:rFonts w:cs="Times" w:hint="eastAsia"/>
          <w:iCs/>
          <w:szCs w:val="20"/>
          <w:lang w:eastAsia="ko-KR"/>
        </w:rPr>
        <w:t>slot</w:t>
      </w:r>
      <w:r w:rsidRPr="00EE5A73">
        <w:rPr>
          <w:rStyle w:val="aff2"/>
          <w:rFonts w:cs="Times"/>
          <w:iCs/>
          <w:szCs w:val="20"/>
        </w:rPr>
        <w:t xml:space="preserve"> collides with </w:t>
      </w:r>
      <w:r w:rsidRPr="00EE5A73">
        <w:rPr>
          <w:rStyle w:val="aff2"/>
          <w:rFonts w:cs="Times"/>
          <w:iCs/>
          <w:color w:val="000000"/>
          <w:szCs w:val="20"/>
          <w:shd w:val="clear" w:color="auto" w:fill="FFFFFF"/>
        </w:rPr>
        <w:t xml:space="preserve">SSB symbols or symbols </w:t>
      </w:r>
      <w:r w:rsidRPr="00EE5A73">
        <w:rPr>
          <w:rStyle w:val="aff2"/>
          <w:rFonts w:cs="Times" w:hint="eastAsia"/>
          <w:iCs/>
          <w:color w:val="000000"/>
          <w:szCs w:val="20"/>
          <w:shd w:val="clear" w:color="auto" w:fill="FFFFFF"/>
          <w:lang w:eastAsia="ko-KR"/>
        </w:rPr>
        <w:t>corresponding</w:t>
      </w:r>
      <w:r w:rsidRPr="00EE5A73">
        <w:rPr>
          <w:rStyle w:val="aff2"/>
          <w:rFonts w:cs="Times"/>
          <w:iCs/>
          <w:color w:val="000000"/>
          <w:szCs w:val="20"/>
          <w:shd w:val="clear" w:color="auto" w:fill="FFFFFF"/>
        </w:rPr>
        <w:t xml:space="preserve"> </w:t>
      </w:r>
      <w:r w:rsidRPr="00EE5A73">
        <w:rPr>
          <w:rStyle w:val="aff2"/>
          <w:rFonts w:cs="Times" w:hint="eastAsia"/>
          <w:iCs/>
          <w:color w:val="000000"/>
          <w:szCs w:val="20"/>
          <w:shd w:val="clear" w:color="auto" w:fill="FFFFFF"/>
          <w:lang w:eastAsia="ko-KR"/>
        </w:rPr>
        <w:t>to</w:t>
      </w:r>
      <w:r w:rsidRPr="00EE5A73">
        <w:rPr>
          <w:rStyle w:val="aff2"/>
          <w:rFonts w:cs="Times"/>
          <w:iCs/>
          <w:color w:val="000000"/>
          <w:szCs w:val="20"/>
          <w:shd w:val="clear" w:color="auto" w:fill="FFFFFF"/>
        </w:rPr>
        <w:t xml:space="preserve"> </w:t>
      </w:r>
      <w:r w:rsidRPr="00EE5A73">
        <w:rPr>
          <w:rStyle w:val="aff2"/>
          <w:rFonts w:cs="Times" w:hint="eastAsia"/>
          <w:iCs/>
          <w:color w:val="000000"/>
          <w:szCs w:val="20"/>
          <w:shd w:val="clear" w:color="auto" w:fill="FFFFFF"/>
          <w:lang w:eastAsia="ko-KR"/>
        </w:rPr>
        <w:t>a</w:t>
      </w:r>
      <w:r w:rsidRPr="00EE5A73">
        <w:rPr>
          <w:rStyle w:val="aff2"/>
          <w:rFonts w:cs="Times"/>
          <w:iCs/>
          <w:color w:val="000000"/>
          <w:szCs w:val="20"/>
          <w:shd w:val="clear" w:color="auto" w:fill="FFFFFF"/>
        </w:rPr>
        <w:t xml:space="preserve"> </w:t>
      </w:r>
      <w:r w:rsidRPr="00EE5A73">
        <w:rPr>
          <w:rStyle w:val="aff2"/>
          <w:rFonts w:cs="Times" w:hint="eastAsia"/>
          <w:iCs/>
          <w:color w:val="000000"/>
          <w:szCs w:val="20"/>
          <w:shd w:val="clear" w:color="auto" w:fill="FFFFFF"/>
          <w:lang w:eastAsia="ko-KR"/>
        </w:rPr>
        <w:t>switching</w:t>
      </w:r>
      <w:r w:rsidRPr="00EE5A73">
        <w:rPr>
          <w:rStyle w:val="aff2"/>
          <w:rFonts w:cs="Times"/>
          <w:iCs/>
          <w:color w:val="000000"/>
          <w:szCs w:val="20"/>
          <w:shd w:val="clear" w:color="auto" w:fill="FFFFFF"/>
        </w:rPr>
        <w:t xml:space="preserve"> </w:t>
      </w:r>
      <w:r w:rsidRPr="00EE5A73">
        <w:rPr>
          <w:rStyle w:val="aff2"/>
          <w:rFonts w:cs="Times" w:hint="eastAsia"/>
          <w:iCs/>
          <w:color w:val="000000"/>
          <w:szCs w:val="20"/>
          <w:shd w:val="clear" w:color="auto" w:fill="FFFFFF"/>
          <w:lang w:eastAsia="ko-KR"/>
        </w:rPr>
        <w:t>gap</w:t>
      </w:r>
      <w:r w:rsidRPr="00EE5A73">
        <w:rPr>
          <w:rStyle w:val="aff2"/>
          <w:rFonts w:cs="Times"/>
          <w:b w:val="0"/>
          <w:bCs w:val="0"/>
          <w:iCs/>
          <w:color w:val="000000"/>
          <w:szCs w:val="20"/>
          <w:shd w:val="clear" w:color="auto" w:fill="FFFFFF"/>
          <w:lang w:eastAsia="ko-KR"/>
        </w:rPr>
        <w:t xml:space="preserve"> </w:t>
      </w:r>
      <w:r w:rsidRPr="00EE5A73">
        <w:rPr>
          <w:rStyle w:val="aff2"/>
          <w:rFonts w:cs="Times" w:hint="eastAsia"/>
          <w:b w:val="0"/>
          <w:bCs w:val="0"/>
          <w:iCs/>
          <w:color w:val="000000"/>
          <w:szCs w:val="20"/>
          <w:shd w:val="clear" w:color="auto" w:fill="FFFFFF"/>
          <w:lang w:eastAsia="ko-KR"/>
        </w:rPr>
        <w:t>(</w:t>
      </w:r>
      <m:oMath>
        <m:sSub>
          <m:sSubPr>
            <m:ctrlPr>
              <w:rPr>
                <w:rFonts w:ascii="Cambria Math" w:hAnsi="Cambria Math"/>
                <w:b/>
                <w:bCs/>
                <w:iCs/>
                <w:szCs w:val="20"/>
              </w:rPr>
            </m:ctrlPr>
          </m:sSubPr>
          <m:e>
            <m:r>
              <m:rPr>
                <m:sty m:val="b"/>
              </m:rPr>
              <w:rPr>
                <w:rFonts w:ascii="Cambria Math" w:hAnsi="Cambria Math"/>
                <w:szCs w:val="20"/>
              </w:rPr>
              <m:t>N</m:t>
            </m:r>
          </m:e>
          <m:sub>
            <m:r>
              <m:rPr>
                <m:nor/>
              </m:rPr>
              <w:rPr>
                <w:rFonts w:ascii="Times New Roman" w:hAnsi="Times New Roman"/>
                <w:b/>
                <w:bCs/>
                <w:iCs/>
                <w:szCs w:val="20"/>
              </w:rPr>
              <m:t>Rx-Tx</m:t>
            </m:r>
          </m:sub>
        </m:sSub>
        <m:r>
          <m:rPr>
            <m:sty m:val="b"/>
          </m:rPr>
          <w:rPr>
            <w:rFonts w:ascii="Cambria Math" w:hAnsi="Cambria Math" w:cs="Cambria Math"/>
            <w:szCs w:val="20"/>
          </w:rPr>
          <m:t>⋅</m:t>
        </m:r>
        <m:sSub>
          <m:sSubPr>
            <m:ctrlPr>
              <w:rPr>
                <w:rFonts w:ascii="Cambria Math" w:hAnsi="Cambria Math"/>
                <w:b/>
                <w:bCs/>
                <w:iCs/>
                <w:szCs w:val="20"/>
              </w:rPr>
            </m:ctrlPr>
          </m:sSubPr>
          <m:e>
            <m:r>
              <m:rPr>
                <m:sty m:val="b"/>
              </m:rPr>
              <w:rPr>
                <w:rFonts w:ascii="Cambria Math" w:hAnsi="Cambria Math"/>
                <w:szCs w:val="20"/>
              </w:rPr>
              <m:t>T</m:t>
            </m:r>
          </m:e>
          <m:sub>
            <m:r>
              <m:rPr>
                <m:nor/>
              </m:rPr>
              <w:rPr>
                <w:rFonts w:ascii="Times New Roman" w:hAnsi="Times New Roman"/>
                <w:b/>
                <w:bCs/>
                <w:iCs/>
                <w:szCs w:val="20"/>
              </w:rPr>
              <m:t>c</m:t>
            </m:r>
          </m:sub>
        </m:sSub>
      </m:oMath>
      <w:r w:rsidRPr="00EE5A73">
        <w:rPr>
          <w:rFonts w:ascii="Times New Roman" w:hAnsi="Times New Roman"/>
          <w:b/>
          <w:bCs/>
          <w:iCs/>
          <w:szCs w:val="20"/>
        </w:rPr>
        <w:t xml:space="preserve"> or </w:t>
      </w:r>
      <m:oMath>
        <m:sSub>
          <m:sSubPr>
            <m:ctrlPr>
              <w:rPr>
                <w:rFonts w:ascii="Cambria Math" w:hAnsi="Cambria Math"/>
                <w:b/>
                <w:bCs/>
                <w:iCs/>
                <w:szCs w:val="20"/>
              </w:rPr>
            </m:ctrlPr>
          </m:sSubPr>
          <m:e>
            <m:r>
              <m:rPr>
                <m:sty m:val="b"/>
              </m:rPr>
              <w:rPr>
                <w:rFonts w:ascii="Cambria Math" w:hAnsi="Cambria Math"/>
                <w:szCs w:val="20"/>
              </w:rPr>
              <m:t>N</m:t>
            </m:r>
          </m:e>
          <m:sub>
            <m:r>
              <m:rPr>
                <m:nor/>
              </m:rPr>
              <w:rPr>
                <w:rFonts w:ascii="Times New Roman" w:hAnsi="Times New Roman"/>
                <w:b/>
                <w:bCs/>
                <w:iCs/>
                <w:szCs w:val="20"/>
              </w:rPr>
              <m:t>Tx-Rx</m:t>
            </m:r>
          </m:sub>
        </m:sSub>
        <m:r>
          <m:rPr>
            <m:sty m:val="b"/>
          </m:rPr>
          <w:rPr>
            <w:rFonts w:ascii="Cambria Math" w:hAnsi="Cambria Math" w:cs="Cambria Math"/>
            <w:szCs w:val="20"/>
          </w:rPr>
          <m:t>⋅</m:t>
        </m:r>
        <m:sSub>
          <m:sSubPr>
            <m:ctrlPr>
              <w:rPr>
                <w:rFonts w:ascii="Cambria Math" w:hAnsi="Cambria Math"/>
                <w:b/>
                <w:bCs/>
                <w:iCs/>
                <w:szCs w:val="20"/>
              </w:rPr>
            </m:ctrlPr>
          </m:sSubPr>
          <m:e>
            <m:r>
              <m:rPr>
                <m:sty m:val="b"/>
              </m:rPr>
              <w:rPr>
                <w:rFonts w:ascii="Cambria Math" w:hAnsi="Cambria Math"/>
                <w:szCs w:val="20"/>
              </w:rPr>
              <m:t>T</m:t>
            </m:r>
          </m:e>
          <m:sub>
            <m:r>
              <m:rPr>
                <m:nor/>
              </m:rPr>
              <w:rPr>
                <w:rFonts w:ascii="Times New Roman" w:hAnsi="Times New Roman"/>
                <w:b/>
                <w:bCs/>
                <w:iCs/>
                <w:szCs w:val="20"/>
              </w:rPr>
              <m:t>c</m:t>
            </m:r>
          </m:sub>
        </m:sSub>
      </m:oMath>
      <w:r w:rsidRPr="00EE5A73">
        <w:rPr>
          <w:rStyle w:val="aff2"/>
          <w:rFonts w:cs="Times" w:hint="eastAsia"/>
          <w:b w:val="0"/>
          <w:bCs w:val="0"/>
          <w:iCs/>
          <w:color w:val="000000"/>
          <w:szCs w:val="20"/>
          <w:shd w:val="clear" w:color="auto" w:fill="FFFFFF"/>
          <w:lang w:eastAsia="ko-KR"/>
        </w:rPr>
        <w:t>)</w:t>
      </w:r>
      <w:r w:rsidRPr="00EE5A73">
        <w:rPr>
          <w:rStyle w:val="aff2"/>
          <w:rFonts w:cs="Times"/>
          <w:b w:val="0"/>
          <w:bCs w:val="0"/>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between</w:t>
      </w:r>
      <w:r w:rsidRPr="00EE5A73">
        <w:rPr>
          <w:rStyle w:val="aff2"/>
          <w:rFonts w:cs="Times"/>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SSB</w:t>
      </w:r>
      <w:r w:rsidRPr="00EE5A73">
        <w:rPr>
          <w:rStyle w:val="aff2"/>
          <w:rFonts w:cs="Times"/>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reception</w:t>
      </w:r>
      <w:r w:rsidRPr="00EE5A73">
        <w:rPr>
          <w:rStyle w:val="aff2"/>
          <w:rFonts w:cs="Times"/>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and</w:t>
      </w:r>
      <w:r w:rsidRPr="00EE5A73">
        <w:rPr>
          <w:rStyle w:val="aff2"/>
          <w:rFonts w:cs="Times"/>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the</w:t>
      </w:r>
      <w:r w:rsidRPr="00EE5A73">
        <w:rPr>
          <w:rStyle w:val="aff2"/>
          <w:rFonts w:cs="Times"/>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PUCCH</w:t>
      </w:r>
      <w:r w:rsidRPr="00EE5A73">
        <w:rPr>
          <w:rStyle w:val="aff2"/>
          <w:rFonts w:cs="Times"/>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repetition.</w:t>
      </w:r>
    </w:p>
    <w:p w14:paraId="54D8A8DB" w14:textId="77777777" w:rsidR="00EE5A73" w:rsidRPr="00EE5A73" w:rsidRDefault="00EE5A73" w:rsidP="00EE5A73">
      <w:pPr>
        <w:spacing w:line="288" w:lineRule="auto"/>
        <w:jc w:val="both"/>
        <w:rPr>
          <w:b/>
          <w:bCs/>
          <w:iCs/>
        </w:rPr>
      </w:pPr>
    </w:p>
    <w:p w14:paraId="00D12CF8" w14:textId="77777777" w:rsidR="00EE5A73" w:rsidRPr="00EE5A73" w:rsidRDefault="00EE5A73" w:rsidP="00EE5A73">
      <w:pPr>
        <w:spacing w:line="288" w:lineRule="auto"/>
        <w:jc w:val="both"/>
        <w:rPr>
          <w:rStyle w:val="aff2"/>
          <w:rFonts w:cs="Times"/>
          <w:b w:val="0"/>
          <w:bCs w:val="0"/>
          <w:iCs/>
          <w:color w:val="000000"/>
          <w:szCs w:val="20"/>
          <w:shd w:val="clear" w:color="auto" w:fill="FFFFFF"/>
          <w:lang w:eastAsia="ko-KR"/>
        </w:rPr>
      </w:pPr>
      <w:r w:rsidRPr="00EE5A73">
        <w:rPr>
          <w:b/>
          <w:bCs/>
          <w:iCs/>
        </w:rPr>
        <w:t xml:space="preserve">Proposal </w:t>
      </w:r>
      <w:r>
        <w:rPr>
          <w:b/>
          <w:bCs/>
          <w:iCs/>
          <w:lang w:eastAsia="ko-KR"/>
        </w:rPr>
        <w:t>#5</w:t>
      </w:r>
      <w:r w:rsidRPr="00EE5A73">
        <w:rPr>
          <w:b/>
          <w:bCs/>
          <w:iCs/>
        </w:rPr>
        <w:t>: W</w:t>
      </w:r>
      <w:r w:rsidRPr="00EE5A73">
        <w:rPr>
          <w:rFonts w:hint="eastAsia"/>
          <w:b/>
          <w:bCs/>
          <w:iCs/>
          <w:lang w:eastAsia="ko-KR"/>
        </w:rPr>
        <w:t>hen</w:t>
      </w:r>
      <w:r w:rsidRPr="00EE5A73">
        <w:rPr>
          <w:b/>
          <w:bCs/>
          <w:iCs/>
          <w:lang w:eastAsia="ko-KR"/>
        </w:rPr>
        <w:t xml:space="preserve"> </w:t>
      </w:r>
      <w:proofErr w:type="spellStart"/>
      <w:r w:rsidRPr="00EE5A73">
        <w:rPr>
          <w:rFonts w:hint="eastAsia"/>
          <w:b/>
          <w:bCs/>
          <w:iCs/>
          <w:lang w:eastAsia="ko-KR"/>
        </w:rPr>
        <w:t>AvailableSlotCounting</w:t>
      </w:r>
      <w:proofErr w:type="spellEnd"/>
      <w:r w:rsidRPr="00EE5A73">
        <w:rPr>
          <w:b/>
          <w:bCs/>
          <w:iCs/>
          <w:lang w:eastAsia="ko-KR"/>
        </w:rPr>
        <w:t xml:space="preserve"> </w:t>
      </w:r>
      <w:r w:rsidRPr="00EE5A73">
        <w:rPr>
          <w:rFonts w:hint="eastAsia"/>
          <w:b/>
          <w:bCs/>
          <w:iCs/>
          <w:lang w:eastAsia="ko-KR"/>
        </w:rPr>
        <w:t>is</w:t>
      </w:r>
      <w:r w:rsidRPr="00EE5A73">
        <w:rPr>
          <w:b/>
          <w:bCs/>
          <w:iCs/>
          <w:lang w:eastAsia="ko-KR"/>
        </w:rPr>
        <w:t xml:space="preserve"> </w:t>
      </w:r>
      <w:r w:rsidRPr="00EE5A73">
        <w:rPr>
          <w:rFonts w:hint="eastAsia"/>
          <w:b/>
          <w:bCs/>
          <w:iCs/>
          <w:lang w:eastAsia="ko-KR"/>
        </w:rPr>
        <w:t>enabled</w:t>
      </w:r>
      <w:r w:rsidRPr="00EE5A73">
        <w:rPr>
          <w:b/>
          <w:bCs/>
          <w:iCs/>
          <w:lang w:eastAsia="ko-KR"/>
        </w:rPr>
        <w:t>, a</w:t>
      </w:r>
      <w:r w:rsidRPr="00EE5A73">
        <w:rPr>
          <w:b/>
          <w:bCs/>
          <w:iCs/>
        </w:rPr>
        <w:t xml:space="preserve"> </w:t>
      </w:r>
      <w:r w:rsidRPr="00EE5A73">
        <w:rPr>
          <w:rFonts w:hint="eastAsia"/>
          <w:b/>
          <w:bCs/>
          <w:iCs/>
          <w:lang w:eastAsia="ko-KR"/>
        </w:rPr>
        <w:t>slot</w:t>
      </w:r>
      <w:r w:rsidRPr="00EE5A73">
        <w:rPr>
          <w:b/>
          <w:bCs/>
          <w:iCs/>
        </w:rPr>
        <w:t xml:space="preserve"> </w:t>
      </w:r>
      <w:r w:rsidRPr="00EE5A73">
        <w:rPr>
          <w:rFonts w:hint="eastAsia"/>
          <w:b/>
          <w:bCs/>
          <w:iCs/>
          <w:lang w:eastAsia="ko-KR"/>
        </w:rPr>
        <w:t>for</w:t>
      </w:r>
      <w:r w:rsidRPr="00EE5A73">
        <w:rPr>
          <w:b/>
          <w:bCs/>
          <w:iCs/>
        </w:rPr>
        <w:t xml:space="preserve"> </w:t>
      </w:r>
      <w:r w:rsidRPr="00EE5A73">
        <w:rPr>
          <w:rFonts w:hint="eastAsia"/>
          <w:b/>
          <w:bCs/>
          <w:iCs/>
          <w:lang w:eastAsia="ko-KR"/>
        </w:rPr>
        <w:t>a</w:t>
      </w:r>
      <w:r w:rsidRPr="00EE5A73">
        <w:rPr>
          <w:b/>
          <w:bCs/>
          <w:iCs/>
          <w:lang w:eastAsia="ko-KR"/>
        </w:rPr>
        <w:t xml:space="preserve"> </w:t>
      </w:r>
      <w:r w:rsidRPr="00EE5A73">
        <w:rPr>
          <w:rFonts w:hint="eastAsia"/>
          <w:b/>
          <w:bCs/>
          <w:iCs/>
          <w:lang w:eastAsia="ko-KR"/>
        </w:rPr>
        <w:t>PUSCH</w:t>
      </w:r>
      <w:r w:rsidRPr="00EE5A73">
        <w:rPr>
          <w:b/>
          <w:bCs/>
          <w:iCs/>
          <w:lang w:eastAsia="ko-KR"/>
        </w:rPr>
        <w:t xml:space="preserve"> </w:t>
      </w:r>
      <w:r w:rsidRPr="00EE5A73">
        <w:rPr>
          <w:rFonts w:hint="eastAsia"/>
          <w:b/>
          <w:bCs/>
          <w:iCs/>
          <w:lang w:eastAsia="ko-KR"/>
        </w:rPr>
        <w:t>repetition</w:t>
      </w:r>
      <w:r w:rsidRPr="00EE5A73">
        <w:rPr>
          <w:rStyle w:val="aff2"/>
          <w:rFonts w:cs="Times"/>
          <w:b w:val="0"/>
          <w:bCs w:val="0"/>
          <w:iCs/>
          <w:szCs w:val="20"/>
        </w:rPr>
        <w:t xml:space="preserve"> </w:t>
      </w:r>
      <w:r w:rsidRPr="00EE5A73">
        <w:rPr>
          <w:rStyle w:val="aff2"/>
          <w:rFonts w:cs="Times" w:hint="eastAsia"/>
          <w:iCs/>
          <w:szCs w:val="20"/>
          <w:lang w:eastAsia="ko-KR"/>
        </w:rPr>
        <w:t>is</w:t>
      </w:r>
      <w:r w:rsidRPr="00EE5A73">
        <w:rPr>
          <w:rStyle w:val="aff2"/>
          <w:rFonts w:cs="Times"/>
          <w:iCs/>
          <w:szCs w:val="20"/>
        </w:rPr>
        <w:t xml:space="preserve"> </w:t>
      </w:r>
      <w:r w:rsidRPr="00EE5A73">
        <w:rPr>
          <w:rStyle w:val="aff2"/>
          <w:rFonts w:cs="Times" w:hint="eastAsia"/>
          <w:iCs/>
          <w:szCs w:val="20"/>
          <w:lang w:eastAsia="ko-KR"/>
        </w:rPr>
        <w:t>not</w:t>
      </w:r>
      <w:r w:rsidRPr="00EE5A73">
        <w:rPr>
          <w:rStyle w:val="aff2"/>
          <w:rFonts w:cs="Times"/>
          <w:iCs/>
          <w:szCs w:val="20"/>
        </w:rPr>
        <w:t xml:space="preserve"> </w:t>
      </w:r>
      <w:r w:rsidRPr="00EE5A73">
        <w:rPr>
          <w:rStyle w:val="aff2"/>
          <w:rFonts w:cs="Times" w:hint="eastAsia"/>
          <w:iCs/>
          <w:szCs w:val="20"/>
          <w:lang w:eastAsia="ko-KR"/>
        </w:rPr>
        <w:t>determined</w:t>
      </w:r>
      <w:r w:rsidRPr="00EE5A73">
        <w:rPr>
          <w:rStyle w:val="aff2"/>
          <w:rFonts w:cs="Times"/>
          <w:iCs/>
          <w:szCs w:val="20"/>
        </w:rPr>
        <w:t xml:space="preserve"> </w:t>
      </w:r>
      <w:r w:rsidRPr="00EE5A73">
        <w:rPr>
          <w:rStyle w:val="aff2"/>
          <w:rFonts w:cs="Times" w:hint="eastAsia"/>
          <w:iCs/>
          <w:szCs w:val="20"/>
          <w:lang w:eastAsia="ko-KR"/>
        </w:rPr>
        <w:t>as</w:t>
      </w:r>
      <w:r w:rsidRPr="00EE5A73">
        <w:rPr>
          <w:rStyle w:val="aff2"/>
          <w:rFonts w:cs="Times"/>
          <w:iCs/>
          <w:szCs w:val="20"/>
        </w:rPr>
        <w:t xml:space="preserve"> </w:t>
      </w:r>
      <w:r w:rsidRPr="00EE5A73">
        <w:rPr>
          <w:rStyle w:val="aff2"/>
          <w:rFonts w:cs="Times" w:hint="eastAsia"/>
          <w:iCs/>
          <w:szCs w:val="20"/>
          <w:lang w:eastAsia="ko-KR"/>
        </w:rPr>
        <w:t>an</w:t>
      </w:r>
      <w:r w:rsidRPr="00EE5A73">
        <w:rPr>
          <w:rStyle w:val="aff2"/>
          <w:rFonts w:cs="Times"/>
          <w:iCs/>
          <w:szCs w:val="20"/>
        </w:rPr>
        <w:t xml:space="preserve"> </w:t>
      </w:r>
      <w:r w:rsidRPr="00EE5A73">
        <w:rPr>
          <w:rStyle w:val="aff2"/>
          <w:rFonts w:cs="Times" w:hint="eastAsia"/>
          <w:iCs/>
          <w:szCs w:val="20"/>
          <w:lang w:eastAsia="ko-KR"/>
        </w:rPr>
        <w:t>available</w:t>
      </w:r>
      <w:r w:rsidRPr="00EE5A73">
        <w:rPr>
          <w:rStyle w:val="aff2"/>
          <w:rFonts w:cs="Times"/>
          <w:iCs/>
          <w:szCs w:val="20"/>
        </w:rPr>
        <w:t xml:space="preserve"> </w:t>
      </w:r>
      <w:r w:rsidRPr="00EE5A73">
        <w:rPr>
          <w:rStyle w:val="aff2"/>
          <w:rFonts w:cs="Times" w:hint="eastAsia"/>
          <w:iCs/>
          <w:szCs w:val="20"/>
          <w:lang w:eastAsia="ko-KR"/>
        </w:rPr>
        <w:t>slot</w:t>
      </w:r>
      <w:r w:rsidRPr="00EE5A73">
        <w:rPr>
          <w:rStyle w:val="aff2"/>
          <w:rFonts w:cs="Times"/>
          <w:iCs/>
          <w:szCs w:val="20"/>
        </w:rPr>
        <w:t xml:space="preserve"> if the PU</w:t>
      </w:r>
      <w:r w:rsidRPr="00EE5A73">
        <w:rPr>
          <w:rStyle w:val="aff2"/>
          <w:rFonts w:cs="Times" w:hint="eastAsia"/>
          <w:iCs/>
          <w:szCs w:val="20"/>
          <w:lang w:eastAsia="ko-KR"/>
        </w:rPr>
        <w:t>S</w:t>
      </w:r>
      <w:r w:rsidRPr="00EE5A73">
        <w:rPr>
          <w:rStyle w:val="aff2"/>
          <w:rFonts w:cs="Times"/>
          <w:iCs/>
          <w:szCs w:val="20"/>
        </w:rPr>
        <w:t xml:space="preserve">CH repetition </w:t>
      </w:r>
      <w:r w:rsidRPr="00EE5A73">
        <w:rPr>
          <w:rStyle w:val="aff2"/>
          <w:rFonts w:cs="Times" w:hint="eastAsia"/>
          <w:iCs/>
          <w:szCs w:val="20"/>
          <w:lang w:eastAsia="ko-KR"/>
        </w:rPr>
        <w:t>on</w:t>
      </w:r>
      <w:r w:rsidRPr="00EE5A73">
        <w:rPr>
          <w:rStyle w:val="aff2"/>
          <w:rFonts w:cs="Times"/>
          <w:iCs/>
          <w:szCs w:val="20"/>
        </w:rPr>
        <w:t xml:space="preserve"> </w:t>
      </w:r>
      <w:r w:rsidRPr="00EE5A73">
        <w:rPr>
          <w:rStyle w:val="aff2"/>
          <w:rFonts w:cs="Times" w:hint="eastAsia"/>
          <w:iCs/>
          <w:szCs w:val="20"/>
          <w:lang w:eastAsia="ko-KR"/>
        </w:rPr>
        <w:t>the</w:t>
      </w:r>
      <w:r w:rsidRPr="00EE5A73">
        <w:rPr>
          <w:rStyle w:val="aff2"/>
          <w:rFonts w:cs="Times"/>
          <w:iCs/>
          <w:szCs w:val="20"/>
        </w:rPr>
        <w:t xml:space="preserve"> </w:t>
      </w:r>
      <w:r w:rsidRPr="00EE5A73">
        <w:rPr>
          <w:rStyle w:val="aff2"/>
          <w:rFonts w:cs="Times" w:hint="eastAsia"/>
          <w:iCs/>
          <w:szCs w:val="20"/>
          <w:lang w:eastAsia="ko-KR"/>
        </w:rPr>
        <w:t>slot</w:t>
      </w:r>
      <w:r w:rsidRPr="00EE5A73">
        <w:rPr>
          <w:rStyle w:val="aff2"/>
          <w:rFonts w:cs="Times"/>
          <w:iCs/>
          <w:szCs w:val="20"/>
        </w:rPr>
        <w:t xml:space="preserve"> collides with </w:t>
      </w:r>
      <w:r w:rsidRPr="00EE5A73">
        <w:rPr>
          <w:rStyle w:val="aff2"/>
          <w:rFonts w:cs="Times"/>
          <w:iCs/>
          <w:color w:val="000000"/>
          <w:szCs w:val="20"/>
          <w:shd w:val="clear" w:color="auto" w:fill="FFFFFF"/>
        </w:rPr>
        <w:t xml:space="preserve">SSB symbols or symbols </w:t>
      </w:r>
      <w:r w:rsidRPr="00EE5A73">
        <w:rPr>
          <w:rStyle w:val="aff2"/>
          <w:rFonts w:cs="Times" w:hint="eastAsia"/>
          <w:iCs/>
          <w:color w:val="000000"/>
          <w:szCs w:val="20"/>
          <w:shd w:val="clear" w:color="auto" w:fill="FFFFFF"/>
          <w:lang w:eastAsia="ko-KR"/>
        </w:rPr>
        <w:t>corresponding</w:t>
      </w:r>
      <w:r w:rsidRPr="00EE5A73">
        <w:rPr>
          <w:rStyle w:val="aff2"/>
          <w:rFonts w:cs="Times"/>
          <w:iCs/>
          <w:color w:val="000000"/>
          <w:szCs w:val="20"/>
          <w:shd w:val="clear" w:color="auto" w:fill="FFFFFF"/>
        </w:rPr>
        <w:t xml:space="preserve"> </w:t>
      </w:r>
      <w:r w:rsidRPr="00EE5A73">
        <w:rPr>
          <w:rStyle w:val="aff2"/>
          <w:rFonts w:cs="Times" w:hint="eastAsia"/>
          <w:iCs/>
          <w:color w:val="000000"/>
          <w:szCs w:val="20"/>
          <w:shd w:val="clear" w:color="auto" w:fill="FFFFFF"/>
          <w:lang w:eastAsia="ko-KR"/>
        </w:rPr>
        <w:t>to</w:t>
      </w:r>
      <w:r w:rsidRPr="00EE5A73">
        <w:rPr>
          <w:rStyle w:val="aff2"/>
          <w:rFonts w:cs="Times"/>
          <w:iCs/>
          <w:color w:val="000000"/>
          <w:szCs w:val="20"/>
          <w:shd w:val="clear" w:color="auto" w:fill="FFFFFF"/>
        </w:rPr>
        <w:t xml:space="preserve"> </w:t>
      </w:r>
      <w:r w:rsidRPr="00EE5A73">
        <w:rPr>
          <w:rStyle w:val="aff2"/>
          <w:rFonts w:cs="Times" w:hint="eastAsia"/>
          <w:iCs/>
          <w:color w:val="000000"/>
          <w:szCs w:val="20"/>
          <w:shd w:val="clear" w:color="auto" w:fill="FFFFFF"/>
          <w:lang w:eastAsia="ko-KR"/>
        </w:rPr>
        <w:t>a</w:t>
      </w:r>
      <w:r w:rsidRPr="00EE5A73">
        <w:rPr>
          <w:rStyle w:val="aff2"/>
          <w:rFonts w:cs="Times"/>
          <w:iCs/>
          <w:color w:val="000000"/>
          <w:szCs w:val="20"/>
          <w:shd w:val="clear" w:color="auto" w:fill="FFFFFF"/>
        </w:rPr>
        <w:t xml:space="preserve"> </w:t>
      </w:r>
      <w:r w:rsidRPr="00EE5A73">
        <w:rPr>
          <w:rStyle w:val="aff2"/>
          <w:rFonts w:cs="Times" w:hint="eastAsia"/>
          <w:iCs/>
          <w:color w:val="000000"/>
          <w:szCs w:val="20"/>
          <w:shd w:val="clear" w:color="auto" w:fill="FFFFFF"/>
          <w:lang w:eastAsia="ko-KR"/>
        </w:rPr>
        <w:t>switching</w:t>
      </w:r>
      <w:r w:rsidRPr="00EE5A73">
        <w:rPr>
          <w:rStyle w:val="aff2"/>
          <w:rFonts w:cs="Times"/>
          <w:iCs/>
          <w:color w:val="000000"/>
          <w:szCs w:val="20"/>
          <w:shd w:val="clear" w:color="auto" w:fill="FFFFFF"/>
        </w:rPr>
        <w:t xml:space="preserve"> </w:t>
      </w:r>
      <w:r w:rsidRPr="00EE5A73">
        <w:rPr>
          <w:rStyle w:val="aff2"/>
          <w:rFonts w:cs="Times" w:hint="eastAsia"/>
          <w:iCs/>
          <w:color w:val="000000"/>
          <w:szCs w:val="20"/>
          <w:shd w:val="clear" w:color="auto" w:fill="FFFFFF"/>
          <w:lang w:eastAsia="ko-KR"/>
        </w:rPr>
        <w:t>gap</w:t>
      </w:r>
      <w:r w:rsidRPr="00EE5A73">
        <w:rPr>
          <w:rStyle w:val="aff2"/>
          <w:rFonts w:cs="Times"/>
          <w:b w:val="0"/>
          <w:bCs w:val="0"/>
          <w:iCs/>
          <w:color w:val="000000"/>
          <w:szCs w:val="20"/>
          <w:shd w:val="clear" w:color="auto" w:fill="FFFFFF"/>
          <w:lang w:eastAsia="ko-KR"/>
        </w:rPr>
        <w:t xml:space="preserve"> </w:t>
      </w:r>
      <w:r w:rsidRPr="00EE5A73">
        <w:rPr>
          <w:rStyle w:val="aff2"/>
          <w:rFonts w:cs="Times" w:hint="eastAsia"/>
          <w:b w:val="0"/>
          <w:bCs w:val="0"/>
          <w:iCs/>
          <w:color w:val="000000"/>
          <w:szCs w:val="20"/>
          <w:shd w:val="clear" w:color="auto" w:fill="FFFFFF"/>
          <w:lang w:eastAsia="ko-KR"/>
        </w:rPr>
        <w:t>(</w:t>
      </w:r>
      <m:oMath>
        <m:sSub>
          <m:sSubPr>
            <m:ctrlPr>
              <w:rPr>
                <w:rFonts w:ascii="Cambria Math" w:hAnsi="Cambria Math"/>
                <w:b/>
                <w:bCs/>
                <w:iCs/>
                <w:szCs w:val="20"/>
              </w:rPr>
            </m:ctrlPr>
          </m:sSubPr>
          <m:e>
            <m:r>
              <m:rPr>
                <m:sty m:val="b"/>
              </m:rPr>
              <w:rPr>
                <w:rFonts w:ascii="Cambria Math" w:hAnsi="Cambria Math"/>
                <w:szCs w:val="20"/>
              </w:rPr>
              <m:t>N</m:t>
            </m:r>
          </m:e>
          <m:sub>
            <m:r>
              <m:rPr>
                <m:nor/>
              </m:rPr>
              <w:rPr>
                <w:rFonts w:ascii="Times New Roman" w:hAnsi="Times New Roman"/>
                <w:b/>
                <w:bCs/>
                <w:iCs/>
                <w:szCs w:val="20"/>
              </w:rPr>
              <m:t>Rx-Tx</m:t>
            </m:r>
          </m:sub>
        </m:sSub>
        <m:r>
          <m:rPr>
            <m:sty m:val="b"/>
          </m:rPr>
          <w:rPr>
            <w:rFonts w:ascii="Cambria Math" w:hAnsi="Cambria Math" w:cs="Cambria Math"/>
            <w:szCs w:val="20"/>
          </w:rPr>
          <m:t>⋅</m:t>
        </m:r>
        <m:sSub>
          <m:sSubPr>
            <m:ctrlPr>
              <w:rPr>
                <w:rFonts w:ascii="Cambria Math" w:hAnsi="Cambria Math"/>
                <w:b/>
                <w:bCs/>
                <w:iCs/>
                <w:szCs w:val="20"/>
              </w:rPr>
            </m:ctrlPr>
          </m:sSubPr>
          <m:e>
            <m:r>
              <m:rPr>
                <m:sty m:val="b"/>
              </m:rPr>
              <w:rPr>
                <w:rFonts w:ascii="Cambria Math" w:hAnsi="Cambria Math"/>
                <w:szCs w:val="20"/>
              </w:rPr>
              <m:t>T</m:t>
            </m:r>
          </m:e>
          <m:sub>
            <m:r>
              <m:rPr>
                <m:nor/>
              </m:rPr>
              <w:rPr>
                <w:rFonts w:ascii="Times New Roman" w:hAnsi="Times New Roman"/>
                <w:b/>
                <w:bCs/>
                <w:iCs/>
                <w:szCs w:val="20"/>
              </w:rPr>
              <m:t>c</m:t>
            </m:r>
          </m:sub>
        </m:sSub>
      </m:oMath>
      <w:r w:rsidRPr="00EE5A73">
        <w:rPr>
          <w:rFonts w:ascii="Times New Roman" w:hAnsi="Times New Roman"/>
          <w:b/>
          <w:bCs/>
          <w:iCs/>
          <w:szCs w:val="20"/>
        </w:rPr>
        <w:t xml:space="preserve"> or </w:t>
      </w:r>
      <m:oMath>
        <m:sSub>
          <m:sSubPr>
            <m:ctrlPr>
              <w:rPr>
                <w:rFonts w:ascii="Cambria Math" w:hAnsi="Cambria Math"/>
                <w:b/>
                <w:bCs/>
                <w:iCs/>
                <w:szCs w:val="20"/>
              </w:rPr>
            </m:ctrlPr>
          </m:sSubPr>
          <m:e>
            <m:r>
              <m:rPr>
                <m:sty m:val="b"/>
              </m:rPr>
              <w:rPr>
                <w:rFonts w:ascii="Cambria Math" w:hAnsi="Cambria Math"/>
                <w:szCs w:val="20"/>
              </w:rPr>
              <m:t>N</m:t>
            </m:r>
          </m:e>
          <m:sub>
            <m:r>
              <m:rPr>
                <m:nor/>
              </m:rPr>
              <w:rPr>
                <w:rFonts w:ascii="Times New Roman" w:hAnsi="Times New Roman"/>
                <w:b/>
                <w:bCs/>
                <w:iCs/>
                <w:szCs w:val="20"/>
              </w:rPr>
              <m:t>Tx-Rx</m:t>
            </m:r>
          </m:sub>
        </m:sSub>
        <m:r>
          <m:rPr>
            <m:sty m:val="b"/>
          </m:rPr>
          <w:rPr>
            <w:rFonts w:ascii="Cambria Math" w:hAnsi="Cambria Math" w:cs="Cambria Math"/>
            <w:szCs w:val="20"/>
          </w:rPr>
          <m:t>⋅</m:t>
        </m:r>
        <m:sSub>
          <m:sSubPr>
            <m:ctrlPr>
              <w:rPr>
                <w:rFonts w:ascii="Cambria Math" w:hAnsi="Cambria Math"/>
                <w:b/>
                <w:bCs/>
                <w:iCs/>
                <w:szCs w:val="20"/>
              </w:rPr>
            </m:ctrlPr>
          </m:sSubPr>
          <m:e>
            <m:r>
              <m:rPr>
                <m:sty m:val="b"/>
              </m:rPr>
              <w:rPr>
                <w:rFonts w:ascii="Cambria Math" w:hAnsi="Cambria Math"/>
                <w:szCs w:val="20"/>
              </w:rPr>
              <m:t>T</m:t>
            </m:r>
          </m:e>
          <m:sub>
            <m:r>
              <m:rPr>
                <m:nor/>
              </m:rPr>
              <w:rPr>
                <w:rFonts w:ascii="Times New Roman" w:hAnsi="Times New Roman"/>
                <w:b/>
                <w:bCs/>
                <w:iCs/>
                <w:szCs w:val="20"/>
              </w:rPr>
              <m:t>c</m:t>
            </m:r>
          </m:sub>
        </m:sSub>
      </m:oMath>
      <w:r w:rsidRPr="00EE5A73">
        <w:rPr>
          <w:rStyle w:val="aff2"/>
          <w:rFonts w:cs="Times" w:hint="eastAsia"/>
          <w:b w:val="0"/>
          <w:bCs w:val="0"/>
          <w:iCs/>
          <w:color w:val="000000"/>
          <w:szCs w:val="20"/>
          <w:shd w:val="clear" w:color="auto" w:fill="FFFFFF"/>
          <w:lang w:eastAsia="ko-KR"/>
        </w:rPr>
        <w:t>)</w:t>
      </w:r>
      <w:r w:rsidRPr="00EE5A73">
        <w:rPr>
          <w:rStyle w:val="aff2"/>
          <w:rFonts w:cs="Times"/>
          <w:b w:val="0"/>
          <w:bCs w:val="0"/>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between</w:t>
      </w:r>
      <w:r w:rsidRPr="00EE5A73">
        <w:rPr>
          <w:rStyle w:val="aff2"/>
          <w:rFonts w:cs="Times"/>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SSB</w:t>
      </w:r>
      <w:r w:rsidRPr="00EE5A73">
        <w:rPr>
          <w:rStyle w:val="aff2"/>
          <w:rFonts w:cs="Times"/>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reception</w:t>
      </w:r>
      <w:r w:rsidRPr="00EE5A73">
        <w:rPr>
          <w:rStyle w:val="aff2"/>
          <w:rFonts w:cs="Times"/>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and</w:t>
      </w:r>
      <w:r w:rsidRPr="00EE5A73">
        <w:rPr>
          <w:rStyle w:val="aff2"/>
          <w:rFonts w:cs="Times"/>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the</w:t>
      </w:r>
      <w:r w:rsidRPr="00EE5A73">
        <w:rPr>
          <w:rStyle w:val="aff2"/>
          <w:rFonts w:cs="Times"/>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PUSCH</w:t>
      </w:r>
      <w:r w:rsidRPr="00EE5A73">
        <w:rPr>
          <w:rStyle w:val="aff2"/>
          <w:rFonts w:cs="Times"/>
          <w:iCs/>
          <w:color w:val="000000"/>
          <w:szCs w:val="20"/>
          <w:shd w:val="clear" w:color="auto" w:fill="FFFFFF"/>
          <w:lang w:eastAsia="ko-KR"/>
        </w:rPr>
        <w:t xml:space="preserve"> </w:t>
      </w:r>
      <w:r w:rsidRPr="00EE5A73">
        <w:rPr>
          <w:rStyle w:val="aff2"/>
          <w:rFonts w:cs="Times" w:hint="eastAsia"/>
          <w:iCs/>
          <w:color w:val="000000"/>
          <w:szCs w:val="20"/>
          <w:shd w:val="clear" w:color="auto" w:fill="FFFFFF"/>
          <w:lang w:eastAsia="ko-KR"/>
        </w:rPr>
        <w:t>repetition.</w:t>
      </w:r>
    </w:p>
    <w:p w14:paraId="70CCFA7E" w14:textId="77777777" w:rsidR="00EE5A73" w:rsidRPr="00EE5A73" w:rsidRDefault="00EE5A73" w:rsidP="00AB4E7B">
      <w:pPr>
        <w:spacing w:line="288" w:lineRule="auto"/>
        <w:jc w:val="both"/>
        <w:rPr>
          <w:i/>
        </w:rPr>
      </w:pPr>
    </w:p>
    <w:sectPr w:rsidR="00EE5A73" w:rsidRPr="00EE5A73"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0753B" w14:textId="77777777" w:rsidR="00911B69" w:rsidRDefault="00911B69">
      <w:r>
        <w:separator/>
      </w:r>
    </w:p>
  </w:endnote>
  <w:endnote w:type="continuationSeparator" w:id="0">
    <w:p w14:paraId="23DF87A5" w14:textId="77777777" w:rsidR="00911B69" w:rsidRDefault="00911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E7AC7" w14:textId="77777777" w:rsidR="00911B69" w:rsidRDefault="00911B69">
      <w:r>
        <w:separator/>
      </w:r>
    </w:p>
  </w:footnote>
  <w:footnote w:type="continuationSeparator" w:id="0">
    <w:p w14:paraId="4858F6F3" w14:textId="77777777" w:rsidR="00911B69" w:rsidRDefault="00911B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C9037C"/>
    <w:multiLevelType w:val="multilevel"/>
    <w:tmpl w:val="11C90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4074C1"/>
    <w:multiLevelType w:val="multilevel"/>
    <w:tmpl w:val="C6A0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A6F40E1"/>
    <w:multiLevelType w:val="multilevel"/>
    <w:tmpl w:val="1A6F40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BD4AF4"/>
    <w:multiLevelType w:val="multilevel"/>
    <w:tmpl w:val="ABB61AEC"/>
    <w:lvl w:ilvl="0">
      <w:start w:val="1"/>
      <w:numFmt w:val="bullet"/>
      <w:lvlText w:val=""/>
      <w:lvlJc w:val="left"/>
      <w:pPr>
        <w:tabs>
          <w:tab w:val="left" w:pos="360"/>
        </w:tabs>
        <w:ind w:left="360" w:hanging="360"/>
      </w:pPr>
      <w:rPr>
        <w:rFonts w:ascii="Symbol" w:hAnsi="Symbol" w:hint="default"/>
        <w:color w:val="auto"/>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6" w15:restartNumberingAfterBreak="0">
    <w:nsid w:val="1FD26D61"/>
    <w:multiLevelType w:val="hybridMultilevel"/>
    <w:tmpl w:val="FBE41BB2"/>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C97D15"/>
    <w:multiLevelType w:val="hybridMultilevel"/>
    <w:tmpl w:val="D0CEE5F6"/>
    <w:lvl w:ilvl="0" w:tplc="4ED254B6">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AA4E2E"/>
    <w:multiLevelType w:val="multilevel"/>
    <w:tmpl w:val="03D2D0A4"/>
    <w:lvl w:ilvl="0">
      <w:start w:val="1"/>
      <w:numFmt w:val="bullet"/>
      <w:lvlText w:val=""/>
      <w:lvlJc w:val="left"/>
      <w:pPr>
        <w:tabs>
          <w:tab w:val="num" w:pos="-1410"/>
        </w:tabs>
        <w:ind w:left="-1410" w:hanging="360"/>
      </w:pPr>
      <w:rPr>
        <w:rFonts w:ascii="Symbol" w:hAnsi="Symbol" w:hint="default"/>
        <w:sz w:val="20"/>
      </w:rPr>
    </w:lvl>
    <w:lvl w:ilvl="1">
      <w:start w:val="1"/>
      <w:numFmt w:val="bullet"/>
      <w:lvlText w:val=""/>
      <w:lvlJc w:val="left"/>
      <w:pPr>
        <w:tabs>
          <w:tab w:val="num" w:pos="-690"/>
        </w:tabs>
        <w:ind w:left="-690" w:hanging="360"/>
      </w:pPr>
      <w:rPr>
        <w:rFonts w:ascii="Symbol" w:hAnsi="Symbol" w:hint="default"/>
        <w:sz w:val="20"/>
      </w:rPr>
    </w:lvl>
    <w:lvl w:ilvl="2">
      <w:start w:val="1"/>
      <w:numFmt w:val="bullet"/>
      <w:lvlText w:val=""/>
      <w:lvlJc w:val="left"/>
      <w:pPr>
        <w:tabs>
          <w:tab w:val="num" w:pos="30"/>
        </w:tabs>
        <w:ind w:left="30" w:hanging="360"/>
      </w:pPr>
      <w:rPr>
        <w:rFonts w:ascii="Symbol" w:hAnsi="Symbol" w:hint="default"/>
        <w:sz w:val="20"/>
      </w:rPr>
    </w:lvl>
    <w:lvl w:ilvl="3">
      <w:start w:val="1"/>
      <w:numFmt w:val="bullet"/>
      <w:lvlText w:val=""/>
      <w:lvlJc w:val="left"/>
      <w:pPr>
        <w:tabs>
          <w:tab w:val="num" w:pos="750"/>
        </w:tabs>
        <w:ind w:left="750" w:hanging="360"/>
      </w:pPr>
      <w:rPr>
        <w:rFonts w:ascii="Symbol" w:hAnsi="Symbol" w:hint="default"/>
        <w:sz w:val="20"/>
      </w:rPr>
    </w:lvl>
    <w:lvl w:ilvl="4">
      <w:start w:val="1"/>
      <w:numFmt w:val="bullet"/>
      <w:lvlText w:val=""/>
      <w:lvlJc w:val="left"/>
      <w:pPr>
        <w:tabs>
          <w:tab w:val="num" w:pos="1470"/>
        </w:tabs>
        <w:ind w:left="1470" w:hanging="360"/>
      </w:pPr>
      <w:rPr>
        <w:rFonts w:ascii="Symbol" w:hAnsi="Symbol" w:hint="default"/>
        <w:sz w:val="20"/>
      </w:rPr>
    </w:lvl>
    <w:lvl w:ilvl="5">
      <w:start w:val="1"/>
      <w:numFmt w:val="bullet"/>
      <w:lvlText w:val=""/>
      <w:lvlJc w:val="left"/>
      <w:pPr>
        <w:tabs>
          <w:tab w:val="num" w:pos="2190"/>
        </w:tabs>
        <w:ind w:left="2190" w:hanging="360"/>
      </w:pPr>
      <w:rPr>
        <w:rFonts w:ascii="Symbol" w:hAnsi="Symbol" w:hint="default"/>
        <w:sz w:val="20"/>
      </w:rPr>
    </w:lvl>
    <w:lvl w:ilvl="6">
      <w:start w:val="1"/>
      <w:numFmt w:val="bullet"/>
      <w:lvlText w:val=""/>
      <w:lvlJc w:val="left"/>
      <w:pPr>
        <w:tabs>
          <w:tab w:val="num" w:pos="2910"/>
        </w:tabs>
        <w:ind w:left="2910" w:hanging="360"/>
      </w:pPr>
      <w:rPr>
        <w:rFonts w:ascii="Symbol" w:hAnsi="Symbol" w:hint="default"/>
        <w:sz w:val="20"/>
      </w:rPr>
    </w:lvl>
    <w:lvl w:ilvl="7">
      <w:start w:val="1"/>
      <w:numFmt w:val="bullet"/>
      <w:lvlText w:val=""/>
      <w:lvlJc w:val="left"/>
      <w:pPr>
        <w:tabs>
          <w:tab w:val="num" w:pos="3630"/>
        </w:tabs>
        <w:ind w:left="3630" w:hanging="360"/>
      </w:pPr>
      <w:rPr>
        <w:rFonts w:ascii="Symbol" w:hAnsi="Symbol" w:hint="default"/>
        <w:sz w:val="20"/>
      </w:rPr>
    </w:lvl>
    <w:lvl w:ilvl="8">
      <w:start w:val="1"/>
      <w:numFmt w:val="bullet"/>
      <w:lvlText w:val=""/>
      <w:lvlJc w:val="left"/>
      <w:pPr>
        <w:tabs>
          <w:tab w:val="num" w:pos="4350"/>
        </w:tabs>
        <w:ind w:left="4350" w:hanging="360"/>
      </w:pPr>
      <w:rPr>
        <w:rFonts w:ascii="Symbol" w:hAnsi="Symbol" w:hint="default"/>
        <w:sz w:val="20"/>
      </w:rPr>
    </w:lvl>
  </w:abstractNum>
  <w:abstractNum w:abstractNumId="21" w15:restartNumberingAfterBreak="0">
    <w:nsid w:val="2901406F"/>
    <w:multiLevelType w:val="multilevel"/>
    <w:tmpl w:val="652E3470"/>
    <w:lvl w:ilvl="0">
      <w:start w:val="3"/>
      <w:numFmt w:val="decimal"/>
      <w:lvlText w:val="%1"/>
      <w:lvlJc w:val="left"/>
      <w:pPr>
        <w:ind w:left="384" w:hanging="384"/>
      </w:pPr>
      <w:rPr>
        <w:rFonts w:hint="default"/>
      </w:rPr>
    </w:lvl>
    <w:lvl w:ilvl="1">
      <w:start w:val="1"/>
      <w:numFmt w:val="decimal"/>
      <w:lvlText w:val="%1.%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360" w:hanging="144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680" w:hanging="180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8000" w:hanging="2160"/>
      </w:pPr>
      <w:rPr>
        <w:rFonts w:hint="default"/>
      </w:rPr>
    </w:lvl>
  </w:abstractNum>
  <w:abstractNum w:abstractNumId="22"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3247097A"/>
    <w:multiLevelType w:val="hybridMultilevel"/>
    <w:tmpl w:val="5D2A79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EA63EE"/>
    <w:multiLevelType w:val="hybridMultilevel"/>
    <w:tmpl w:val="D4E62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A278BA"/>
    <w:multiLevelType w:val="hybridMultilevel"/>
    <w:tmpl w:val="9C5ACBA2"/>
    <w:lvl w:ilvl="0" w:tplc="89CE4E9A">
      <w:start w:val="1"/>
      <w:numFmt w:val="bullet"/>
      <w:lvlText w:val=""/>
      <w:lvlJc w:val="left"/>
      <w:pPr>
        <w:tabs>
          <w:tab w:val="num" w:pos="720"/>
        </w:tabs>
        <w:ind w:left="720" w:hanging="360"/>
      </w:pPr>
      <w:rPr>
        <w:rFonts w:ascii="Wingdings" w:hAnsi="Wingdings" w:hint="default"/>
      </w:rPr>
    </w:lvl>
    <w:lvl w:ilvl="1" w:tplc="CBC61B18">
      <w:start w:val="78"/>
      <w:numFmt w:val="bullet"/>
      <w:lvlText w:val=""/>
      <w:lvlJc w:val="left"/>
      <w:pPr>
        <w:tabs>
          <w:tab w:val="num" w:pos="1440"/>
        </w:tabs>
        <w:ind w:left="1440" w:hanging="360"/>
      </w:pPr>
      <w:rPr>
        <w:rFonts w:ascii="Wingdings" w:hAnsi="Wingdings" w:hint="default"/>
      </w:rPr>
    </w:lvl>
    <w:lvl w:ilvl="2" w:tplc="B860C2A4">
      <w:start w:val="78"/>
      <w:numFmt w:val="bullet"/>
      <w:lvlText w:val=""/>
      <w:lvlJc w:val="left"/>
      <w:pPr>
        <w:tabs>
          <w:tab w:val="num" w:pos="2160"/>
        </w:tabs>
        <w:ind w:left="2160" w:hanging="360"/>
      </w:pPr>
      <w:rPr>
        <w:rFonts w:ascii="Wingdings" w:hAnsi="Wingdings" w:hint="default"/>
      </w:rPr>
    </w:lvl>
    <w:lvl w:ilvl="3" w:tplc="C95C79A2">
      <w:start w:val="78"/>
      <w:numFmt w:val="bullet"/>
      <w:lvlText w:val="o"/>
      <w:lvlJc w:val="left"/>
      <w:pPr>
        <w:tabs>
          <w:tab w:val="num" w:pos="2880"/>
        </w:tabs>
        <w:ind w:left="2880" w:hanging="360"/>
      </w:pPr>
      <w:rPr>
        <w:rFonts w:ascii="Courier New" w:hAnsi="Courier New" w:hint="default"/>
      </w:rPr>
    </w:lvl>
    <w:lvl w:ilvl="4" w:tplc="B2F85568" w:tentative="1">
      <w:start w:val="1"/>
      <w:numFmt w:val="bullet"/>
      <w:lvlText w:val=""/>
      <w:lvlJc w:val="left"/>
      <w:pPr>
        <w:tabs>
          <w:tab w:val="num" w:pos="3600"/>
        </w:tabs>
        <w:ind w:left="3600" w:hanging="360"/>
      </w:pPr>
      <w:rPr>
        <w:rFonts w:ascii="Wingdings" w:hAnsi="Wingdings" w:hint="default"/>
      </w:rPr>
    </w:lvl>
    <w:lvl w:ilvl="5" w:tplc="119A98D0" w:tentative="1">
      <w:start w:val="1"/>
      <w:numFmt w:val="bullet"/>
      <w:lvlText w:val=""/>
      <w:lvlJc w:val="left"/>
      <w:pPr>
        <w:tabs>
          <w:tab w:val="num" w:pos="4320"/>
        </w:tabs>
        <w:ind w:left="4320" w:hanging="360"/>
      </w:pPr>
      <w:rPr>
        <w:rFonts w:ascii="Wingdings" w:hAnsi="Wingdings" w:hint="default"/>
      </w:rPr>
    </w:lvl>
    <w:lvl w:ilvl="6" w:tplc="F574230A" w:tentative="1">
      <w:start w:val="1"/>
      <w:numFmt w:val="bullet"/>
      <w:lvlText w:val=""/>
      <w:lvlJc w:val="left"/>
      <w:pPr>
        <w:tabs>
          <w:tab w:val="num" w:pos="5040"/>
        </w:tabs>
        <w:ind w:left="5040" w:hanging="360"/>
      </w:pPr>
      <w:rPr>
        <w:rFonts w:ascii="Wingdings" w:hAnsi="Wingdings" w:hint="default"/>
      </w:rPr>
    </w:lvl>
    <w:lvl w:ilvl="7" w:tplc="8CE01936" w:tentative="1">
      <w:start w:val="1"/>
      <w:numFmt w:val="bullet"/>
      <w:lvlText w:val=""/>
      <w:lvlJc w:val="left"/>
      <w:pPr>
        <w:tabs>
          <w:tab w:val="num" w:pos="5760"/>
        </w:tabs>
        <w:ind w:left="5760" w:hanging="360"/>
      </w:pPr>
      <w:rPr>
        <w:rFonts w:ascii="Wingdings" w:hAnsi="Wingdings" w:hint="default"/>
      </w:rPr>
    </w:lvl>
    <w:lvl w:ilvl="8" w:tplc="86BEA4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351566"/>
    <w:multiLevelType w:val="hybridMultilevel"/>
    <w:tmpl w:val="46D484F8"/>
    <w:lvl w:ilvl="0" w:tplc="A008F138">
      <w:start w:val="1"/>
      <w:numFmt w:val="bullet"/>
      <w:lvlText w:val=""/>
      <w:lvlJc w:val="left"/>
      <w:pPr>
        <w:tabs>
          <w:tab w:val="num" w:pos="533"/>
        </w:tabs>
        <w:ind w:left="533" w:hanging="360"/>
      </w:pPr>
      <w:rPr>
        <w:rFonts w:ascii="Symbol" w:hAnsi="Symbol" w:hint="default"/>
      </w:rPr>
    </w:lvl>
    <w:lvl w:ilvl="1" w:tplc="B02619F8">
      <w:start w:val="78"/>
      <w:numFmt w:val="bullet"/>
      <w:lvlText w:val="o"/>
      <w:lvlJc w:val="left"/>
      <w:pPr>
        <w:tabs>
          <w:tab w:val="num" w:pos="1253"/>
        </w:tabs>
        <w:ind w:left="1253" w:hanging="360"/>
      </w:pPr>
      <w:rPr>
        <w:rFonts w:ascii="Courier New" w:hAnsi="Courier New" w:hint="default"/>
      </w:rPr>
    </w:lvl>
    <w:lvl w:ilvl="2" w:tplc="818A2666" w:tentative="1">
      <w:start w:val="1"/>
      <w:numFmt w:val="bullet"/>
      <w:lvlText w:val=""/>
      <w:lvlJc w:val="left"/>
      <w:pPr>
        <w:tabs>
          <w:tab w:val="num" w:pos="1973"/>
        </w:tabs>
        <w:ind w:left="1973" w:hanging="360"/>
      </w:pPr>
      <w:rPr>
        <w:rFonts w:ascii="Symbol" w:hAnsi="Symbol" w:hint="default"/>
      </w:rPr>
    </w:lvl>
    <w:lvl w:ilvl="3" w:tplc="91642596" w:tentative="1">
      <w:start w:val="1"/>
      <w:numFmt w:val="bullet"/>
      <w:lvlText w:val=""/>
      <w:lvlJc w:val="left"/>
      <w:pPr>
        <w:tabs>
          <w:tab w:val="num" w:pos="2693"/>
        </w:tabs>
        <w:ind w:left="2693" w:hanging="360"/>
      </w:pPr>
      <w:rPr>
        <w:rFonts w:ascii="Symbol" w:hAnsi="Symbol" w:hint="default"/>
      </w:rPr>
    </w:lvl>
    <w:lvl w:ilvl="4" w:tplc="4D0E7DAC" w:tentative="1">
      <w:start w:val="1"/>
      <w:numFmt w:val="bullet"/>
      <w:lvlText w:val=""/>
      <w:lvlJc w:val="left"/>
      <w:pPr>
        <w:tabs>
          <w:tab w:val="num" w:pos="3413"/>
        </w:tabs>
        <w:ind w:left="3413" w:hanging="360"/>
      </w:pPr>
      <w:rPr>
        <w:rFonts w:ascii="Symbol" w:hAnsi="Symbol" w:hint="default"/>
      </w:rPr>
    </w:lvl>
    <w:lvl w:ilvl="5" w:tplc="A4B2D8E4" w:tentative="1">
      <w:start w:val="1"/>
      <w:numFmt w:val="bullet"/>
      <w:lvlText w:val=""/>
      <w:lvlJc w:val="left"/>
      <w:pPr>
        <w:tabs>
          <w:tab w:val="num" w:pos="4133"/>
        </w:tabs>
        <w:ind w:left="4133" w:hanging="360"/>
      </w:pPr>
      <w:rPr>
        <w:rFonts w:ascii="Symbol" w:hAnsi="Symbol" w:hint="default"/>
      </w:rPr>
    </w:lvl>
    <w:lvl w:ilvl="6" w:tplc="5A980AFA" w:tentative="1">
      <w:start w:val="1"/>
      <w:numFmt w:val="bullet"/>
      <w:lvlText w:val=""/>
      <w:lvlJc w:val="left"/>
      <w:pPr>
        <w:tabs>
          <w:tab w:val="num" w:pos="4853"/>
        </w:tabs>
        <w:ind w:left="4853" w:hanging="360"/>
      </w:pPr>
      <w:rPr>
        <w:rFonts w:ascii="Symbol" w:hAnsi="Symbol" w:hint="default"/>
      </w:rPr>
    </w:lvl>
    <w:lvl w:ilvl="7" w:tplc="8EC48F00" w:tentative="1">
      <w:start w:val="1"/>
      <w:numFmt w:val="bullet"/>
      <w:lvlText w:val=""/>
      <w:lvlJc w:val="left"/>
      <w:pPr>
        <w:tabs>
          <w:tab w:val="num" w:pos="5573"/>
        </w:tabs>
        <w:ind w:left="5573" w:hanging="360"/>
      </w:pPr>
      <w:rPr>
        <w:rFonts w:ascii="Symbol" w:hAnsi="Symbol" w:hint="default"/>
      </w:rPr>
    </w:lvl>
    <w:lvl w:ilvl="8" w:tplc="5BD6BA34" w:tentative="1">
      <w:start w:val="1"/>
      <w:numFmt w:val="bullet"/>
      <w:lvlText w:val=""/>
      <w:lvlJc w:val="left"/>
      <w:pPr>
        <w:tabs>
          <w:tab w:val="num" w:pos="6293"/>
        </w:tabs>
        <w:ind w:left="6293" w:hanging="360"/>
      </w:pPr>
      <w:rPr>
        <w:rFonts w:ascii="Symbol" w:hAnsi="Symbol" w:hint="default"/>
      </w:rPr>
    </w:lvl>
  </w:abstractNum>
  <w:abstractNum w:abstractNumId="29" w15:restartNumberingAfterBreak="0">
    <w:nsid w:val="4CBE64CE"/>
    <w:multiLevelType w:val="hybridMultilevel"/>
    <w:tmpl w:val="E31AE2E6"/>
    <w:lvl w:ilvl="0" w:tplc="2EB06D4C">
      <w:start w:val="1"/>
      <w:numFmt w:val="bullet"/>
      <w:lvlText w:val="◊"/>
      <w:lvlJc w:val="left"/>
      <w:pPr>
        <w:tabs>
          <w:tab w:val="num" w:pos="720"/>
        </w:tabs>
        <w:ind w:left="720" w:hanging="360"/>
      </w:pPr>
      <w:rPr>
        <w:rFonts w:ascii="Verdana" w:hAnsi="Verdana" w:hint="default"/>
      </w:rPr>
    </w:lvl>
    <w:lvl w:ilvl="1" w:tplc="7AB888B6" w:tentative="1">
      <w:start w:val="1"/>
      <w:numFmt w:val="bullet"/>
      <w:lvlText w:val="◊"/>
      <w:lvlJc w:val="left"/>
      <w:pPr>
        <w:tabs>
          <w:tab w:val="num" w:pos="1440"/>
        </w:tabs>
        <w:ind w:left="1440" w:hanging="360"/>
      </w:pPr>
      <w:rPr>
        <w:rFonts w:ascii="Verdana" w:hAnsi="Verdana" w:hint="default"/>
      </w:rPr>
    </w:lvl>
    <w:lvl w:ilvl="2" w:tplc="45A08924" w:tentative="1">
      <w:start w:val="1"/>
      <w:numFmt w:val="bullet"/>
      <w:lvlText w:val="◊"/>
      <w:lvlJc w:val="left"/>
      <w:pPr>
        <w:tabs>
          <w:tab w:val="num" w:pos="2160"/>
        </w:tabs>
        <w:ind w:left="2160" w:hanging="360"/>
      </w:pPr>
      <w:rPr>
        <w:rFonts w:ascii="Verdana" w:hAnsi="Verdana" w:hint="default"/>
      </w:rPr>
    </w:lvl>
    <w:lvl w:ilvl="3" w:tplc="92D8F990" w:tentative="1">
      <w:start w:val="1"/>
      <w:numFmt w:val="bullet"/>
      <w:lvlText w:val="◊"/>
      <w:lvlJc w:val="left"/>
      <w:pPr>
        <w:tabs>
          <w:tab w:val="num" w:pos="2880"/>
        </w:tabs>
        <w:ind w:left="2880" w:hanging="360"/>
      </w:pPr>
      <w:rPr>
        <w:rFonts w:ascii="Verdana" w:hAnsi="Verdana" w:hint="default"/>
      </w:rPr>
    </w:lvl>
    <w:lvl w:ilvl="4" w:tplc="BB042B18" w:tentative="1">
      <w:start w:val="1"/>
      <w:numFmt w:val="bullet"/>
      <w:lvlText w:val="◊"/>
      <w:lvlJc w:val="left"/>
      <w:pPr>
        <w:tabs>
          <w:tab w:val="num" w:pos="3600"/>
        </w:tabs>
        <w:ind w:left="3600" w:hanging="360"/>
      </w:pPr>
      <w:rPr>
        <w:rFonts w:ascii="Verdana" w:hAnsi="Verdana" w:hint="default"/>
      </w:rPr>
    </w:lvl>
    <w:lvl w:ilvl="5" w:tplc="C03A1AB6" w:tentative="1">
      <w:start w:val="1"/>
      <w:numFmt w:val="bullet"/>
      <w:lvlText w:val="◊"/>
      <w:lvlJc w:val="left"/>
      <w:pPr>
        <w:tabs>
          <w:tab w:val="num" w:pos="4320"/>
        </w:tabs>
        <w:ind w:left="4320" w:hanging="360"/>
      </w:pPr>
      <w:rPr>
        <w:rFonts w:ascii="Verdana" w:hAnsi="Verdana" w:hint="default"/>
      </w:rPr>
    </w:lvl>
    <w:lvl w:ilvl="6" w:tplc="2EAABF7C" w:tentative="1">
      <w:start w:val="1"/>
      <w:numFmt w:val="bullet"/>
      <w:lvlText w:val="◊"/>
      <w:lvlJc w:val="left"/>
      <w:pPr>
        <w:tabs>
          <w:tab w:val="num" w:pos="5040"/>
        </w:tabs>
        <w:ind w:left="5040" w:hanging="360"/>
      </w:pPr>
      <w:rPr>
        <w:rFonts w:ascii="Verdana" w:hAnsi="Verdana" w:hint="default"/>
      </w:rPr>
    </w:lvl>
    <w:lvl w:ilvl="7" w:tplc="8CFC3E12" w:tentative="1">
      <w:start w:val="1"/>
      <w:numFmt w:val="bullet"/>
      <w:lvlText w:val="◊"/>
      <w:lvlJc w:val="left"/>
      <w:pPr>
        <w:tabs>
          <w:tab w:val="num" w:pos="5760"/>
        </w:tabs>
        <w:ind w:left="5760" w:hanging="360"/>
      </w:pPr>
      <w:rPr>
        <w:rFonts w:ascii="Verdana" w:hAnsi="Verdana" w:hint="default"/>
      </w:rPr>
    </w:lvl>
    <w:lvl w:ilvl="8" w:tplc="976CA372" w:tentative="1">
      <w:start w:val="1"/>
      <w:numFmt w:val="bullet"/>
      <w:lvlText w:val="◊"/>
      <w:lvlJc w:val="left"/>
      <w:pPr>
        <w:tabs>
          <w:tab w:val="num" w:pos="6480"/>
        </w:tabs>
        <w:ind w:left="6480" w:hanging="360"/>
      </w:pPr>
      <w:rPr>
        <w:rFonts w:ascii="Verdana" w:hAnsi="Verdana"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496EE9"/>
    <w:multiLevelType w:val="hybridMultilevel"/>
    <w:tmpl w:val="62EA1BDC"/>
    <w:lvl w:ilvl="0" w:tplc="7CEABF3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7F2C89"/>
    <w:multiLevelType w:val="hybridMultilevel"/>
    <w:tmpl w:val="9D28A81C"/>
    <w:lvl w:ilvl="0" w:tplc="AE1E32C2">
      <w:start w:val="3"/>
      <w:numFmt w:val="bullet"/>
      <w:lvlText w:val="-"/>
      <w:lvlJc w:val="left"/>
      <w:pPr>
        <w:ind w:left="720" w:hanging="360"/>
      </w:pPr>
      <w:rPr>
        <w:rFonts w:ascii="Times" w:eastAsia="宋体"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94A8F"/>
    <w:multiLevelType w:val="hybridMultilevel"/>
    <w:tmpl w:val="4D369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374994"/>
    <w:multiLevelType w:val="multilevel"/>
    <w:tmpl w:val="F5D0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9A3162"/>
    <w:multiLevelType w:val="hybridMultilevel"/>
    <w:tmpl w:val="5B24E786"/>
    <w:lvl w:ilvl="0" w:tplc="85DE10A6">
      <w:start w:val="1"/>
      <w:numFmt w:val="bullet"/>
      <w:lvlText w:val=""/>
      <w:lvlJc w:val="left"/>
      <w:pPr>
        <w:ind w:left="760" w:hanging="360"/>
      </w:pPr>
      <w:rPr>
        <w:rFonts w:ascii="Wingdings" w:hAnsi="Wingdings" w:hint="default"/>
      </w:rPr>
    </w:lvl>
    <w:lvl w:ilvl="1" w:tplc="FFFFFFFF">
      <w:numFmt w:val="bullet"/>
      <w:lvlText w:val="-"/>
      <w:lvlJc w:val="left"/>
      <w:pPr>
        <w:ind w:left="1200" w:hanging="400"/>
      </w:pPr>
      <w:rPr>
        <w:rFonts w:ascii="Times" w:eastAsia="Batang" w:hAnsi="Times" w:cs="Times" w:hint="default"/>
      </w:rPr>
    </w:lvl>
    <w:lvl w:ilvl="2" w:tplc="FFFFFFFF">
      <w:start w:val="1"/>
      <w:numFmt w:val="bullet"/>
      <w:lvlText w:val=""/>
      <w:lvlJc w:val="left"/>
      <w:pPr>
        <w:ind w:left="1600" w:hanging="400"/>
      </w:pPr>
      <w:rPr>
        <w:rFonts w:ascii="Wingdings" w:hAnsi="Wingdings" w:hint="default"/>
      </w:rPr>
    </w:lvl>
    <w:lvl w:ilvl="3" w:tplc="FFFFFFFF">
      <w:numFmt w:val="bullet"/>
      <w:lvlText w:val="-"/>
      <w:lvlJc w:val="left"/>
      <w:pPr>
        <w:ind w:left="2000" w:hanging="400"/>
      </w:pPr>
      <w:rPr>
        <w:rFonts w:ascii="Times" w:eastAsia="Batang" w:hAnsi="Times" w:cs="Time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783B88"/>
    <w:multiLevelType w:val="hybridMultilevel"/>
    <w:tmpl w:val="0F4AD084"/>
    <w:lvl w:ilvl="0" w:tplc="FFFFFFFF">
      <w:numFmt w:val="bullet"/>
      <w:lvlText w:val="-"/>
      <w:lvlJc w:val="left"/>
      <w:pPr>
        <w:ind w:left="760" w:hanging="360"/>
      </w:pPr>
      <w:rPr>
        <w:rFonts w:ascii="Times" w:eastAsia="Batang" w:hAnsi="Times" w:cs="Times" w:hint="default"/>
      </w:rPr>
    </w:lvl>
    <w:lvl w:ilvl="1" w:tplc="B5A8667A">
      <w:numFmt w:val="bullet"/>
      <w:lvlText w:val="-"/>
      <w:lvlJc w:val="left"/>
      <w:pPr>
        <w:ind w:left="1200" w:hanging="400"/>
      </w:pPr>
      <w:rPr>
        <w:rFonts w:ascii="Times" w:eastAsia="Batang" w:hAnsi="Times" w:cs="Times" w:hint="default"/>
      </w:rPr>
    </w:lvl>
    <w:lvl w:ilvl="2" w:tplc="FFFFFFFF">
      <w:start w:val="1"/>
      <w:numFmt w:val="bullet"/>
      <w:lvlText w:val=""/>
      <w:lvlJc w:val="left"/>
      <w:pPr>
        <w:ind w:left="1600" w:hanging="400"/>
      </w:pPr>
      <w:rPr>
        <w:rFonts w:ascii="Wingdings" w:hAnsi="Wingdings" w:hint="default"/>
      </w:rPr>
    </w:lvl>
    <w:lvl w:ilvl="3" w:tplc="FFFFFFFF">
      <w:numFmt w:val="bullet"/>
      <w:lvlText w:val="-"/>
      <w:lvlJc w:val="left"/>
      <w:pPr>
        <w:ind w:left="2000" w:hanging="400"/>
      </w:pPr>
      <w:rPr>
        <w:rFonts w:ascii="Times" w:eastAsia="Batang" w:hAnsi="Times" w:cs="Time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64E63CE"/>
    <w:multiLevelType w:val="hybridMultilevel"/>
    <w:tmpl w:val="3FA63248"/>
    <w:lvl w:ilvl="0" w:tplc="659C7A28">
      <w:start w:val="1"/>
      <w:numFmt w:val="bullet"/>
      <w:lvlText w:val=""/>
      <w:lvlJc w:val="left"/>
      <w:pPr>
        <w:tabs>
          <w:tab w:val="num" w:pos="720"/>
        </w:tabs>
        <w:ind w:left="720" w:hanging="360"/>
      </w:pPr>
      <w:rPr>
        <w:rFonts w:ascii="Symbol" w:hAnsi="Symbol" w:hint="default"/>
      </w:rPr>
    </w:lvl>
    <w:lvl w:ilvl="1" w:tplc="C74C5EA2" w:tentative="1">
      <w:start w:val="1"/>
      <w:numFmt w:val="bullet"/>
      <w:lvlText w:val=""/>
      <w:lvlJc w:val="left"/>
      <w:pPr>
        <w:tabs>
          <w:tab w:val="num" w:pos="1440"/>
        </w:tabs>
        <w:ind w:left="1440" w:hanging="360"/>
      </w:pPr>
      <w:rPr>
        <w:rFonts w:ascii="Symbol" w:hAnsi="Symbol" w:hint="default"/>
      </w:rPr>
    </w:lvl>
    <w:lvl w:ilvl="2" w:tplc="073606B8">
      <w:start w:val="78"/>
      <w:numFmt w:val="bullet"/>
      <w:lvlText w:val="o"/>
      <w:lvlJc w:val="left"/>
      <w:pPr>
        <w:tabs>
          <w:tab w:val="num" w:pos="2160"/>
        </w:tabs>
        <w:ind w:left="2160" w:hanging="360"/>
      </w:pPr>
      <w:rPr>
        <w:rFonts w:ascii="Courier New" w:hAnsi="Courier New" w:hint="default"/>
      </w:rPr>
    </w:lvl>
    <w:lvl w:ilvl="3" w:tplc="00EE0ECE" w:tentative="1">
      <w:start w:val="1"/>
      <w:numFmt w:val="bullet"/>
      <w:lvlText w:val=""/>
      <w:lvlJc w:val="left"/>
      <w:pPr>
        <w:tabs>
          <w:tab w:val="num" w:pos="2880"/>
        </w:tabs>
        <w:ind w:left="2880" w:hanging="360"/>
      </w:pPr>
      <w:rPr>
        <w:rFonts w:ascii="Symbol" w:hAnsi="Symbol" w:hint="default"/>
      </w:rPr>
    </w:lvl>
    <w:lvl w:ilvl="4" w:tplc="64848D9A" w:tentative="1">
      <w:start w:val="1"/>
      <w:numFmt w:val="bullet"/>
      <w:lvlText w:val=""/>
      <w:lvlJc w:val="left"/>
      <w:pPr>
        <w:tabs>
          <w:tab w:val="num" w:pos="3600"/>
        </w:tabs>
        <w:ind w:left="3600" w:hanging="360"/>
      </w:pPr>
      <w:rPr>
        <w:rFonts w:ascii="Symbol" w:hAnsi="Symbol" w:hint="default"/>
      </w:rPr>
    </w:lvl>
    <w:lvl w:ilvl="5" w:tplc="F4CA7BF2" w:tentative="1">
      <w:start w:val="1"/>
      <w:numFmt w:val="bullet"/>
      <w:lvlText w:val=""/>
      <w:lvlJc w:val="left"/>
      <w:pPr>
        <w:tabs>
          <w:tab w:val="num" w:pos="4320"/>
        </w:tabs>
        <w:ind w:left="4320" w:hanging="360"/>
      </w:pPr>
      <w:rPr>
        <w:rFonts w:ascii="Symbol" w:hAnsi="Symbol" w:hint="default"/>
      </w:rPr>
    </w:lvl>
    <w:lvl w:ilvl="6" w:tplc="8F043898" w:tentative="1">
      <w:start w:val="1"/>
      <w:numFmt w:val="bullet"/>
      <w:lvlText w:val=""/>
      <w:lvlJc w:val="left"/>
      <w:pPr>
        <w:tabs>
          <w:tab w:val="num" w:pos="5040"/>
        </w:tabs>
        <w:ind w:left="5040" w:hanging="360"/>
      </w:pPr>
      <w:rPr>
        <w:rFonts w:ascii="Symbol" w:hAnsi="Symbol" w:hint="default"/>
      </w:rPr>
    </w:lvl>
    <w:lvl w:ilvl="7" w:tplc="977E4DDC" w:tentative="1">
      <w:start w:val="1"/>
      <w:numFmt w:val="bullet"/>
      <w:lvlText w:val=""/>
      <w:lvlJc w:val="left"/>
      <w:pPr>
        <w:tabs>
          <w:tab w:val="num" w:pos="5760"/>
        </w:tabs>
        <w:ind w:left="5760" w:hanging="360"/>
      </w:pPr>
      <w:rPr>
        <w:rFonts w:ascii="Symbol" w:hAnsi="Symbol" w:hint="default"/>
      </w:rPr>
    </w:lvl>
    <w:lvl w:ilvl="8" w:tplc="57CC85A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8564D2B"/>
    <w:multiLevelType w:val="hybridMultilevel"/>
    <w:tmpl w:val="3BB03E12"/>
    <w:lvl w:ilvl="0" w:tplc="8B166748">
      <w:start w:val="1"/>
      <w:numFmt w:val="bullet"/>
      <w:lvlText w:val="-"/>
      <w:lvlJc w:val="left"/>
      <w:pPr>
        <w:tabs>
          <w:tab w:val="num" w:pos="720"/>
        </w:tabs>
        <w:ind w:left="720" w:hanging="360"/>
      </w:pPr>
      <w:rPr>
        <w:rFonts w:ascii="Times" w:hAnsi="Times" w:hint="default"/>
      </w:rPr>
    </w:lvl>
    <w:lvl w:ilvl="1" w:tplc="C87842F8" w:tentative="1">
      <w:start w:val="1"/>
      <w:numFmt w:val="bullet"/>
      <w:lvlText w:val="-"/>
      <w:lvlJc w:val="left"/>
      <w:pPr>
        <w:tabs>
          <w:tab w:val="num" w:pos="1440"/>
        </w:tabs>
        <w:ind w:left="1440" w:hanging="360"/>
      </w:pPr>
      <w:rPr>
        <w:rFonts w:ascii="Times" w:hAnsi="Times" w:hint="default"/>
      </w:rPr>
    </w:lvl>
    <w:lvl w:ilvl="2" w:tplc="7876B80A" w:tentative="1">
      <w:start w:val="1"/>
      <w:numFmt w:val="bullet"/>
      <w:lvlText w:val="-"/>
      <w:lvlJc w:val="left"/>
      <w:pPr>
        <w:tabs>
          <w:tab w:val="num" w:pos="2160"/>
        </w:tabs>
        <w:ind w:left="2160" w:hanging="360"/>
      </w:pPr>
      <w:rPr>
        <w:rFonts w:ascii="Times" w:hAnsi="Times" w:hint="default"/>
      </w:rPr>
    </w:lvl>
    <w:lvl w:ilvl="3" w:tplc="02F821DE" w:tentative="1">
      <w:start w:val="1"/>
      <w:numFmt w:val="bullet"/>
      <w:lvlText w:val="-"/>
      <w:lvlJc w:val="left"/>
      <w:pPr>
        <w:tabs>
          <w:tab w:val="num" w:pos="2880"/>
        </w:tabs>
        <w:ind w:left="2880" w:hanging="360"/>
      </w:pPr>
      <w:rPr>
        <w:rFonts w:ascii="Times" w:hAnsi="Times" w:hint="default"/>
      </w:rPr>
    </w:lvl>
    <w:lvl w:ilvl="4" w:tplc="A9F6ACB4" w:tentative="1">
      <w:start w:val="1"/>
      <w:numFmt w:val="bullet"/>
      <w:lvlText w:val="-"/>
      <w:lvlJc w:val="left"/>
      <w:pPr>
        <w:tabs>
          <w:tab w:val="num" w:pos="3600"/>
        </w:tabs>
        <w:ind w:left="3600" w:hanging="360"/>
      </w:pPr>
      <w:rPr>
        <w:rFonts w:ascii="Times" w:hAnsi="Times" w:hint="default"/>
      </w:rPr>
    </w:lvl>
    <w:lvl w:ilvl="5" w:tplc="E5DA8408" w:tentative="1">
      <w:start w:val="1"/>
      <w:numFmt w:val="bullet"/>
      <w:lvlText w:val="-"/>
      <w:lvlJc w:val="left"/>
      <w:pPr>
        <w:tabs>
          <w:tab w:val="num" w:pos="4320"/>
        </w:tabs>
        <w:ind w:left="4320" w:hanging="360"/>
      </w:pPr>
      <w:rPr>
        <w:rFonts w:ascii="Times" w:hAnsi="Times" w:hint="default"/>
      </w:rPr>
    </w:lvl>
    <w:lvl w:ilvl="6" w:tplc="CFA235CC" w:tentative="1">
      <w:start w:val="1"/>
      <w:numFmt w:val="bullet"/>
      <w:lvlText w:val="-"/>
      <w:lvlJc w:val="left"/>
      <w:pPr>
        <w:tabs>
          <w:tab w:val="num" w:pos="5040"/>
        </w:tabs>
        <w:ind w:left="5040" w:hanging="360"/>
      </w:pPr>
      <w:rPr>
        <w:rFonts w:ascii="Times" w:hAnsi="Times" w:hint="default"/>
      </w:rPr>
    </w:lvl>
    <w:lvl w:ilvl="7" w:tplc="59A8FF32" w:tentative="1">
      <w:start w:val="1"/>
      <w:numFmt w:val="bullet"/>
      <w:lvlText w:val="-"/>
      <w:lvlJc w:val="left"/>
      <w:pPr>
        <w:tabs>
          <w:tab w:val="num" w:pos="5760"/>
        </w:tabs>
        <w:ind w:left="5760" w:hanging="360"/>
      </w:pPr>
      <w:rPr>
        <w:rFonts w:ascii="Times" w:hAnsi="Times" w:hint="default"/>
      </w:rPr>
    </w:lvl>
    <w:lvl w:ilvl="8" w:tplc="C5C47A96" w:tentative="1">
      <w:start w:val="1"/>
      <w:numFmt w:val="bullet"/>
      <w:lvlText w:val="-"/>
      <w:lvlJc w:val="left"/>
      <w:pPr>
        <w:tabs>
          <w:tab w:val="num" w:pos="6480"/>
        </w:tabs>
        <w:ind w:left="6480" w:hanging="360"/>
      </w:pPr>
      <w:rPr>
        <w:rFonts w:ascii="Times" w:hAnsi="Times" w:hint="default"/>
      </w:rPr>
    </w:lvl>
  </w:abstractNum>
  <w:abstractNum w:abstractNumId="43"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30"/>
  </w:num>
  <w:num w:numId="3">
    <w:abstractNumId w:val="47"/>
  </w:num>
  <w:num w:numId="4">
    <w:abstractNumId w:val="44"/>
  </w:num>
  <w:num w:numId="5">
    <w:abstractNumId w:val="8"/>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8"/>
  </w:num>
  <w:num w:numId="8">
    <w:abstractNumId w:val="18"/>
  </w:num>
  <w:num w:numId="9">
    <w:abstractNumId w:val="40"/>
  </w:num>
  <w:num w:numId="10">
    <w:abstractNumId w:val="22"/>
  </w:num>
  <w:num w:numId="11">
    <w:abstractNumId w:val="21"/>
  </w:num>
  <w:num w:numId="12">
    <w:abstractNumId w:val="34"/>
  </w:num>
  <w:num w:numId="13">
    <w:abstractNumId w:val="28"/>
  </w:num>
  <w:num w:numId="14">
    <w:abstractNumId w:val="41"/>
  </w:num>
  <w:num w:numId="15">
    <w:abstractNumId w:val="17"/>
  </w:num>
  <w:num w:numId="16">
    <w:abstractNumId w:val="26"/>
  </w:num>
  <w:num w:numId="17">
    <w:abstractNumId w:val="24"/>
  </w:num>
  <w:num w:numId="18">
    <w:abstractNumId w:val="25"/>
  </w:num>
  <w:num w:numId="19">
    <w:abstractNumId w:val="23"/>
  </w:num>
  <w:num w:numId="20">
    <w:abstractNumId w:val="29"/>
  </w:num>
  <w:num w:numId="21">
    <w:abstractNumId w:val="42"/>
  </w:num>
  <w:num w:numId="22">
    <w:abstractNumId w:val="33"/>
  </w:num>
  <w:num w:numId="23">
    <w:abstractNumId w:val="16"/>
  </w:num>
  <w:num w:numId="24">
    <w:abstractNumId w:val="7"/>
  </w:num>
  <w:num w:numId="25">
    <w:abstractNumId w:val="32"/>
  </w:num>
  <w:num w:numId="26">
    <w:abstractNumId w:val="13"/>
  </w:num>
  <w:num w:numId="27">
    <w:abstractNumId w:val="11"/>
  </w:num>
  <w:num w:numId="28">
    <w:abstractNumId w:val="31"/>
  </w:num>
  <w:num w:numId="29">
    <w:abstractNumId w:val="46"/>
  </w:num>
  <w:num w:numId="30">
    <w:abstractNumId w:val="14"/>
  </w:num>
  <w:num w:numId="31">
    <w:abstractNumId w:val="6"/>
  </w:num>
  <w:num w:numId="32">
    <w:abstractNumId w:val="27"/>
  </w:num>
  <w:num w:numId="33">
    <w:abstractNumId w:val="3"/>
  </w:num>
  <w:num w:numId="34">
    <w:abstractNumId w:val="36"/>
  </w:num>
  <w:num w:numId="35">
    <w:abstractNumId w:val="10"/>
  </w:num>
  <w:num w:numId="36">
    <w:abstractNumId w:val="43"/>
  </w:num>
  <w:num w:numId="37">
    <w:abstractNumId w:val="15"/>
  </w:num>
  <w:num w:numId="38">
    <w:abstractNumId w:val="35"/>
  </w:num>
  <w:num w:numId="39">
    <w:abstractNumId w:val="39"/>
  </w:num>
  <w:num w:numId="40">
    <w:abstractNumId w:val="37"/>
  </w:num>
  <w:num w:numId="41">
    <w:abstractNumId w:val="12"/>
  </w:num>
  <w:num w:numId="42">
    <w:abstractNumId w:val="9"/>
  </w:num>
  <w:num w:numId="43">
    <w:abstractNumId w:val="4"/>
  </w:num>
  <w:num w:numId="44">
    <w:abstractNumId w:val="45"/>
  </w:num>
  <w:num w:numId="45">
    <w:abstractNumId w:val="20"/>
  </w:num>
  <w:num w:numId="46">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08D"/>
    <w:rsid w:val="00004154"/>
    <w:rsid w:val="0000498E"/>
    <w:rsid w:val="00004DA7"/>
    <w:rsid w:val="00005350"/>
    <w:rsid w:val="00005620"/>
    <w:rsid w:val="000056CC"/>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73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C90"/>
    <w:rsid w:val="00017D73"/>
    <w:rsid w:val="00017E60"/>
    <w:rsid w:val="00020852"/>
    <w:rsid w:val="00020974"/>
    <w:rsid w:val="0002097D"/>
    <w:rsid w:val="00020B2C"/>
    <w:rsid w:val="00020F37"/>
    <w:rsid w:val="00021350"/>
    <w:rsid w:val="00021677"/>
    <w:rsid w:val="0002178F"/>
    <w:rsid w:val="000218B3"/>
    <w:rsid w:val="00021920"/>
    <w:rsid w:val="00021A52"/>
    <w:rsid w:val="00021C4C"/>
    <w:rsid w:val="00021CF1"/>
    <w:rsid w:val="00021E36"/>
    <w:rsid w:val="00022000"/>
    <w:rsid w:val="000220B1"/>
    <w:rsid w:val="00022315"/>
    <w:rsid w:val="00022668"/>
    <w:rsid w:val="00022819"/>
    <w:rsid w:val="000228E9"/>
    <w:rsid w:val="000228EB"/>
    <w:rsid w:val="00022B32"/>
    <w:rsid w:val="00022BB1"/>
    <w:rsid w:val="0002338E"/>
    <w:rsid w:val="00023E0A"/>
    <w:rsid w:val="00023FAC"/>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216"/>
    <w:rsid w:val="000433FA"/>
    <w:rsid w:val="00043578"/>
    <w:rsid w:val="00043A5E"/>
    <w:rsid w:val="00043AF9"/>
    <w:rsid w:val="000445C5"/>
    <w:rsid w:val="000446D7"/>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A"/>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6CD"/>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61"/>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CD5"/>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C7FF2"/>
    <w:rsid w:val="000D0765"/>
    <w:rsid w:val="000D0D8A"/>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0C6"/>
    <w:rsid w:val="000D3284"/>
    <w:rsid w:val="000D3B86"/>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2A6"/>
    <w:rsid w:val="000D63A1"/>
    <w:rsid w:val="000D6558"/>
    <w:rsid w:val="000D656E"/>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206"/>
    <w:rsid w:val="000E1896"/>
    <w:rsid w:val="000E18EA"/>
    <w:rsid w:val="000E1941"/>
    <w:rsid w:val="000E1FE7"/>
    <w:rsid w:val="000E2014"/>
    <w:rsid w:val="000E2052"/>
    <w:rsid w:val="000E2433"/>
    <w:rsid w:val="000E2608"/>
    <w:rsid w:val="000E2743"/>
    <w:rsid w:val="000E2D39"/>
    <w:rsid w:val="000E2D52"/>
    <w:rsid w:val="000E309C"/>
    <w:rsid w:val="000E31E9"/>
    <w:rsid w:val="000E34C2"/>
    <w:rsid w:val="000E3677"/>
    <w:rsid w:val="000E36E3"/>
    <w:rsid w:val="000E3726"/>
    <w:rsid w:val="000E3844"/>
    <w:rsid w:val="000E3A59"/>
    <w:rsid w:val="000E3B62"/>
    <w:rsid w:val="000E3C8F"/>
    <w:rsid w:val="000E3D89"/>
    <w:rsid w:val="000E3F8D"/>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6EF0"/>
    <w:rsid w:val="000E70EE"/>
    <w:rsid w:val="000E750F"/>
    <w:rsid w:val="000E7D5C"/>
    <w:rsid w:val="000E7E1F"/>
    <w:rsid w:val="000E7FA2"/>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AC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AB"/>
    <w:rsid w:val="00113E2F"/>
    <w:rsid w:val="00113FFF"/>
    <w:rsid w:val="00114311"/>
    <w:rsid w:val="00114688"/>
    <w:rsid w:val="001148E6"/>
    <w:rsid w:val="0011522C"/>
    <w:rsid w:val="0011532B"/>
    <w:rsid w:val="001154CC"/>
    <w:rsid w:val="001157D7"/>
    <w:rsid w:val="001157E5"/>
    <w:rsid w:val="0011584B"/>
    <w:rsid w:val="001159CE"/>
    <w:rsid w:val="00115EFF"/>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1203"/>
    <w:rsid w:val="00121C65"/>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2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5FCA"/>
    <w:rsid w:val="00146228"/>
    <w:rsid w:val="00146355"/>
    <w:rsid w:val="0014636A"/>
    <w:rsid w:val="00146960"/>
    <w:rsid w:val="00146AF3"/>
    <w:rsid w:val="001470D5"/>
    <w:rsid w:val="001470F6"/>
    <w:rsid w:val="0014724E"/>
    <w:rsid w:val="00147321"/>
    <w:rsid w:val="00147540"/>
    <w:rsid w:val="0014798C"/>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09C"/>
    <w:rsid w:val="001711C9"/>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8FA"/>
    <w:rsid w:val="00174911"/>
    <w:rsid w:val="00174E9E"/>
    <w:rsid w:val="00175178"/>
    <w:rsid w:val="001755BF"/>
    <w:rsid w:val="0017599D"/>
    <w:rsid w:val="00175EB0"/>
    <w:rsid w:val="0017620D"/>
    <w:rsid w:val="001762AC"/>
    <w:rsid w:val="00176305"/>
    <w:rsid w:val="00176B06"/>
    <w:rsid w:val="00176D28"/>
    <w:rsid w:val="00176E68"/>
    <w:rsid w:val="00176FA8"/>
    <w:rsid w:val="00177132"/>
    <w:rsid w:val="00177341"/>
    <w:rsid w:val="00177397"/>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3A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A76C7"/>
    <w:rsid w:val="001A7C22"/>
    <w:rsid w:val="001B03FC"/>
    <w:rsid w:val="001B0480"/>
    <w:rsid w:val="001B0572"/>
    <w:rsid w:val="001B0634"/>
    <w:rsid w:val="001B083B"/>
    <w:rsid w:val="001B09B0"/>
    <w:rsid w:val="001B0B5A"/>
    <w:rsid w:val="001B0C5E"/>
    <w:rsid w:val="001B0F0D"/>
    <w:rsid w:val="001B0F26"/>
    <w:rsid w:val="001B147F"/>
    <w:rsid w:val="001B1718"/>
    <w:rsid w:val="001B1973"/>
    <w:rsid w:val="001B1981"/>
    <w:rsid w:val="001B1B36"/>
    <w:rsid w:val="001B1EC7"/>
    <w:rsid w:val="001B1F45"/>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5A"/>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73"/>
    <w:rsid w:val="001C40AE"/>
    <w:rsid w:val="001C458C"/>
    <w:rsid w:val="001C4A65"/>
    <w:rsid w:val="001C554A"/>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4021"/>
    <w:rsid w:val="001D4124"/>
    <w:rsid w:val="001D4739"/>
    <w:rsid w:val="001D47EE"/>
    <w:rsid w:val="001D4A5A"/>
    <w:rsid w:val="001D515B"/>
    <w:rsid w:val="001D5891"/>
    <w:rsid w:val="001D5B34"/>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3C4"/>
    <w:rsid w:val="001E5741"/>
    <w:rsid w:val="001E57A6"/>
    <w:rsid w:val="001E5850"/>
    <w:rsid w:val="001E588A"/>
    <w:rsid w:val="001E5A1A"/>
    <w:rsid w:val="001E5D2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B66"/>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528E"/>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6F3"/>
    <w:rsid w:val="0021277F"/>
    <w:rsid w:val="00212909"/>
    <w:rsid w:val="002134A3"/>
    <w:rsid w:val="002138E0"/>
    <w:rsid w:val="00213BE1"/>
    <w:rsid w:val="00213DCC"/>
    <w:rsid w:val="00213F14"/>
    <w:rsid w:val="0021450C"/>
    <w:rsid w:val="0021530D"/>
    <w:rsid w:val="002154A2"/>
    <w:rsid w:val="002159CC"/>
    <w:rsid w:val="00215B0D"/>
    <w:rsid w:val="00215C62"/>
    <w:rsid w:val="00216218"/>
    <w:rsid w:val="002162F4"/>
    <w:rsid w:val="0021648A"/>
    <w:rsid w:val="00216525"/>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A29"/>
    <w:rsid w:val="00221BD0"/>
    <w:rsid w:val="00221E1A"/>
    <w:rsid w:val="00221F33"/>
    <w:rsid w:val="00221F88"/>
    <w:rsid w:val="00221F89"/>
    <w:rsid w:val="00222073"/>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97C"/>
    <w:rsid w:val="00233C87"/>
    <w:rsid w:val="00233E74"/>
    <w:rsid w:val="00234151"/>
    <w:rsid w:val="002341A7"/>
    <w:rsid w:val="002341B7"/>
    <w:rsid w:val="00234349"/>
    <w:rsid w:val="002345C8"/>
    <w:rsid w:val="00234A24"/>
    <w:rsid w:val="00234BA8"/>
    <w:rsid w:val="00234C2C"/>
    <w:rsid w:val="00234D72"/>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08"/>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9AD"/>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1262"/>
    <w:rsid w:val="00271351"/>
    <w:rsid w:val="002714DD"/>
    <w:rsid w:val="00271665"/>
    <w:rsid w:val="00271FD5"/>
    <w:rsid w:val="00272048"/>
    <w:rsid w:val="0027239C"/>
    <w:rsid w:val="00272503"/>
    <w:rsid w:val="0027335C"/>
    <w:rsid w:val="00274160"/>
    <w:rsid w:val="002742FE"/>
    <w:rsid w:val="002748AB"/>
    <w:rsid w:val="00274A3F"/>
    <w:rsid w:val="00274AE8"/>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576"/>
    <w:rsid w:val="002878DD"/>
    <w:rsid w:val="00287B00"/>
    <w:rsid w:val="00290255"/>
    <w:rsid w:val="002904C8"/>
    <w:rsid w:val="00290572"/>
    <w:rsid w:val="002909FC"/>
    <w:rsid w:val="00291113"/>
    <w:rsid w:val="002911A1"/>
    <w:rsid w:val="00291403"/>
    <w:rsid w:val="002918A6"/>
    <w:rsid w:val="002918C3"/>
    <w:rsid w:val="00291B19"/>
    <w:rsid w:val="00291B7C"/>
    <w:rsid w:val="00291BF1"/>
    <w:rsid w:val="00291C39"/>
    <w:rsid w:val="00291E6C"/>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48F"/>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36F"/>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C7D61"/>
    <w:rsid w:val="002D02EA"/>
    <w:rsid w:val="002D15B5"/>
    <w:rsid w:val="002D18A3"/>
    <w:rsid w:val="002D1935"/>
    <w:rsid w:val="002D1AD5"/>
    <w:rsid w:val="002D1F42"/>
    <w:rsid w:val="002D20EA"/>
    <w:rsid w:val="002D2388"/>
    <w:rsid w:val="002D26B8"/>
    <w:rsid w:val="002D2D41"/>
    <w:rsid w:val="002D2D8F"/>
    <w:rsid w:val="002D30D0"/>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7B6"/>
    <w:rsid w:val="002D6843"/>
    <w:rsid w:val="002D68D8"/>
    <w:rsid w:val="002D68E3"/>
    <w:rsid w:val="002D6D42"/>
    <w:rsid w:val="002D6F57"/>
    <w:rsid w:val="002D6F61"/>
    <w:rsid w:val="002D7015"/>
    <w:rsid w:val="002D715D"/>
    <w:rsid w:val="002D7F0E"/>
    <w:rsid w:val="002E01B8"/>
    <w:rsid w:val="002E02A6"/>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D70"/>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1CA"/>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1B7"/>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30"/>
    <w:rsid w:val="002F656B"/>
    <w:rsid w:val="002F667D"/>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38E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AEA"/>
    <w:rsid w:val="00324B5D"/>
    <w:rsid w:val="00324BCE"/>
    <w:rsid w:val="00324D0F"/>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0F9C"/>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1F2D"/>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4EB5"/>
    <w:rsid w:val="00355180"/>
    <w:rsid w:val="00355255"/>
    <w:rsid w:val="00355585"/>
    <w:rsid w:val="0035590C"/>
    <w:rsid w:val="00355A35"/>
    <w:rsid w:val="00355A66"/>
    <w:rsid w:val="00355CB9"/>
    <w:rsid w:val="003560F7"/>
    <w:rsid w:val="0035624A"/>
    <w:rsid w:val="0035665B"/>
    <w:rsid w:val="00356EBC"/>
    <w:rsid w:val="00357357"/>
    <w:rsid w:val="00357378"/>
    <w:rsid w:val="003578F3"/>
    <w:rsid w:val="0035796F"/>
    <w:rsid w:val="00357979"/>
    <w:rsid w:val="0036001A"/>
    <w:rsid w:val="0036046F"/>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FD"/>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2EC"/>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1F0"/>
    <w:rsid w:val="0037457C"/>
    <w:rsid w:val="00374B59"/>
    <w:rsid w:val="00374DB9"/>
    <w:rsid w:val="00375B4C"/>
    <w:rsid w:val="00375DC6"/>
    <w:rsid w:val="003766EA"/>
    <w:rsid w:val="003766EC"/>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CAB"/>
    <w:rsid w:val="00387E89"/>
    <w:rsid w:val="00387FDD"/>
    <w:rsid w:val="00390201"/>
    <w:rsid w:val="003903AF"/>
    <w:rsid w:val="00390A84"/>
    <w:rsid w:val="00390C3C"/>
    <w:rsid w:val="00390D8F"/>
    <w:rsid w:val="00390FFC"/>
    <w:rsid w:val="00391550"/>
    <w:rsid w:val="003917E7"/>
    <w:rsid w:val="00391AC1"/>
    <w:rsid w:val="00391BED"/>
    <w:rsid w:val="00391E2E"/>
    <w:rsid w:val="003923D4"/>
    <w:rsid w:val="00392479"/>
    <w:rsid w:val="003924E4"/>
    <w:rsid w:val="00392526"/>
    <w:rsid w:val="003929F1"/>
    <w:rsid w:val="0039327E"/>
    <w:rsid w:val="00393395"/>
    <w:rsid w:val="00393C45"/>
    <w:rsid w:val="00393C8A"/>
    <w:rsid w:val="003942BB"/>
    <w:rsid w:val="00394852"/>
    <w:rsid w:val="003948EA"/>
    <w:rsid w:val="00394ADF"/>
    <w:rsid w:val="00394F77"/>
    <w:rsid w:val="003951FE"/>
    <w:rsid w:val="00395402"/>
    <w:rsid w:val="003959E3"/>
    <w:rsid w:val="00395C03"/>
    <w:rsid w:val="00395C91"/>
    <w:rsid w:val="00395E5D"/>
    <w:rsid w:val="00395F77"/>
    <w:rsid w:val="00396268"/>
    <w:rsid w:val="00396D9C"/>
    <w:rsid w:val="00396EFA"/>
    <w:rsid w:val="00397060"/>
    <w:rsid w:val="00397234"/>
    <w:rsid w:val="00397537"/>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D3C"/>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543"/>
    <w:rsid w:val="003C0618"/>
    <w:rsid w:val="003C06E5"/>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C86"/>
    <w:rsid w:val="003C7DC7"/>
    <w:rsid w:val="003C7E76"/>
    <w:rsid w:val="003C7FFB"/>
    <w:rsid w:val="003D0037"/>
    <w:rsid w:val="003D0866"/>
    <w:rsid w:val="003D0A11"/>
    <w:rsid w:val="003D0CD2"/>
    <w:rsid w:val="003D145F"/>
    <w:rsid w:val="003D1A23"/>
    <w:rsid w:val="003D1EA9"/>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83"/>
    <w:rsid w:val="003D4CA1"/>
    <w:rsid w:val="003D4E24"/>
    <w:rsid w:val="003D4E65"/>
    <w:rsid w:val="003D5059"/>
    <w:rsid w:val="003D528E"/>
    <w:rsid w:val="003D541E"/>
    <w:rsid w:val="003D60D7"/>
    <w:rsid w:val="003D6512"/>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0F4"/>
    <w:rsid w:val="003F12E7"/>
    <w:rsid w:val="003F151C"/>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712"/>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F"/>
    <w:rsid w:val="00407FE5"/>
    <w:rsid w:val="00410044"/>
    <w:rsid w:val="004100F0"/>
    <w:rsid w:val="00410680"/>
    <w:rsid w:val="0041072F"/>
    <w:rsid w:val="00410FD3"/>
    <w:rsid w:val="004111A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20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46A"/>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D5F"/>
    <w:rsid w:val="00443E03"/>
    <w:rsid w:val="00443E3F"/>
    <w:rsid w:val="004442B0"/>
    <w:rsid w:val="0044455F"/>
    <w:rsid w:val="00444902"/>
    <w:rsid w:val="00444A2F"/>
    <w:rsid w:val="00444B65"/>
    <w:rsid w:val="004456C6"/>
    <w:rsid w:val="0044573E"/>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775"/>
    <w:rsid w:val="00452A06"/>
    <w:rsid w:val="00452C01"/>
    <w:rsid w:val="00452D32"/>
    <w:rsid w:val="00452E01"/>
    <w:rsid w:val="0045309B"/>
    <w:rsid w:val="004532F0"/>
    <w:rsid w:val="00453AAA"/>
    <w:rsid w:val="004540DF"/>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4BD0"/>
    <w:rsid w:val="00465434"/>
    <w:rsid w:val="0046547F"/>
    <w:rsid w:val="00466262"/>
    <w:rsid w:val="004663BE"/>
    <w:rsid w:val="004667B6"/>
    <w:rsid w:val="00466C20"/>
    <w:rsid w:val="00466D3D"/>
    <w:rsid w:val="00466F3D"/>
    <w:rsid w:val="00466FBB"/>
    <w:rsid w:val="00467275"/>
    <w:rsid w:val="0046736D"/>
    <w:rsid w:val="00467544"/>
    <w:rsid w:val="00467616"/>
    <w:rsid w:val="00467629"/>
    <w:rsid w:val="00470090"/>
    <w:rsid w:val="0047023A"/>
    <w:rsid w:val="00470514"/>
    <w:rsid w:val="004707B3"/>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4F"/>
    <w:rsid w:val="00475A83"/>
    <w:rsid w:val="00476070"/>
    <w:rsid w:val="004761E8"/>
    <w:rsid w:val="004762DC"/>
    <w:rsid w:val="004765DF"/>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718"/>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5A5"/>
    <w:rsid w:val="004B46A3"/>
    <w:rsid w:val="004B474B"/>
    <w:rsid w:val="004B4D4F"/>
    <w:rsid w:val="004B5759"/>
    <w:rsid w:val="004B597E"/>
    <w:rsid w:val="004B5E8F"/>
    <w:rsid w:val="004B5FD5"/>
    <w:rsid w:val="004B61FA"/>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5F"/>
    <w:rsid w:val="004C6ACD"/>
    <w:rsid w:val="004C6FCB"/>
    <w:rsid w:val="004C72CE"/>
    <w:rsid w:val="004C7335"/>
    <w:rsid w:val="004C7366"/>
    <w:rsid w:val="004C7B76"/>
    <w:rsid w:val="004C7C91"/>
    <w:rsid w:val="004C7EB6"/>
    <w:rsid w:val="004C7F8E"/>
    <w:rsid w:val="004D0002"/>
    <w:rsid w:val="004D060B"/>
    <w:rsid w:val="004D0C5D"/>
    <w:rsid w:val="004D0C7C"/>
    <w:rsid w:val="004D105E"/>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B7C"/>
    <w:rsid w:val="00501E35"/>
    <w:rsid w:val="00501FD3"/>
    <w:rsid w:val="0050218C"/>
    <w:rsid w:val="005021F6"/>
    <w:rsid w:val="00502A66"/>
    <w:rsid w:val="0050307A"/>
    <w:rsid w:val="005034C9"/>
    <w:rsid w:val="00503821"/>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265"/>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E8E"/>
    <w:rsid w:val="00527F9D"/>
    <w:rsid w:val="00530004"/>
    <w:rsid w:val="005301D4"/>
    <w:rsid w:val="005301DC"/>
    <w:rsid w:val="00530642"/>
    <w:rsid w:val="005306DA"/>
    <w:rsid w:val="005307D1"/>
    <w:rsid w:val="00530B71"/>
    <w:rsid w:val="00531089"/>
    <w:rsid w:val="00531757"/>
    <w:rsid w:val="00531808"/>
    <w:rsid w:val="00531B7D"/>
    <w:rsid w:val="00531CEB"/>
    <w:rsid w:val="00531E45"/>
    <w:rsid w:val="005322BD"/>
    <w:rsid w:val="00532425"/>
    <w:rsid w:val="00532509"/>
    <w:rsid w:val="00532B6B"/>
    <w:rsid w:val="00532C49"/>
    <w:rsid w:val="00532F73"/>
    <w:rsid w:val="00533016"/>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0AB"/>
    <w:rsid w:val="005472D8"/>
    <w:rsid w:val="005473A0"/>
    <w:rsid w:val="00547E9A"/>
    <w:rsid w:val="00547FB5"/>
    <w:rsid w:val="00550428"/>
    <w:rsid w:val="00551032"/>
    <w:rsid w:val="00551B19"/>
    <w:rsid w:val="00551CA2"/>
    <w:rsid w:val="00551F1D"/>
    <w:rsid w:val="00551FF2"/>
    <w:rsid w:val="0055200E"/>
    <w:rsid w:val="005529ED"/>
    <w:rsid w:val="00552D6F"/>
    <w:rsid w:val="00552FF3"/>
    <w:rsid w:val="0055303D"/>
    <w:rsid w:val="00553246"/>
    <w:rsid w:val="00553344"/>
    <w:rsid w:val="00553728"/>
    <w:rsid w:val="005537F3"/>
    <w:rsid w:val="005539CC"/>
    <w:rsid w:val="00553B39"/>
    <w:rsid w:val="00553FA6"/>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94F"/>
    <w:rsid w:val="00561A5C"/>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3A"/>
    <w:rsid w:val="00571CE7"/>
    <w:rsid w:val="0057221C"/>
    <w:rsid w:val="0057254F"/>
    <w:rsid w:val="005727EA"/>
    <w:rsid w:val="00572957"/>
    <w:rsid w:val="005729F1"/>
    <w:rsid w:val="005730DD"/>
    <w:rsid w:val="00573255"/>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165"/>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18"/>
    <w:rsid w:val="00587213"/>
    <w:rsid w:val="005879A2"/>
    <w:rsid w:val="00587B4A"/>
    <w:rsid w:val="00587BC6"/>
    <w:rsid w:val="00587C53"/>
    <w:rsid w:val="00587C9C"/>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B6"/>
    <w:rsid w:val="005A688F"/>
    <w:rsid w:val="005A6914"/>
    <w:rsid w:val="005A6CE3"/>
    <w:rsid w:val="005A71BE"/>
    <w:rsid w:val="005A747B"/>
    <w:rsid w:val="005A75D3"/>
    <w:rsid w:val="005A7970"/>
    <w:rsid w:val="005A7B47"/>
    <w:rsid w:val="005A7E84"/>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EA4"/>
    <w:rsid w:val="005C35F4"/>
    <w:rsid w:val="005C3964"/>
    <w:rsid w:val="005C3A27"/>
    <w:rsid w:val="005C3E0F"/>
    <w:rsid w:val="005C4197"/>
    <w:rsid w:val="005C4204"/>
    <w:rsid w:val="005C4211"/>
    <w:rsid w:val="005C49C7"/>
    <w:rsid w:val="005C4DFC"/>
    <w:rsid w:val="005C51A9"/>
    <w:rsid w:val="005C57D2"/>
    <w:rsid w:val="005C5AEF"/>
    <w:rsid w:val="005C5E44"/>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1EA"/>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66B"/>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26FF"/>
    <w:rsid w:val="0061276A"/>
    <w:rsid w:val="00612CD8"/>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477"/>
    <w:rsid w:val="006165E6"/>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D67"/>
    <w:rsid w:val="00620E8F"/>
    <w:rsid w:val="00621076"/>
    <w:rsid w:val="006210D2"/>
    <w:rsid w:val="006211B6"/>
    <w:rsid w:val="006213F0"/>
    <w:rsid w:val="0062144E"/>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5FF"/>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3B8E"/>
    <w:rsid w:val="006342F0"/>
    <w:rsid w:val="006343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0C0"/>
    <w:rsid w:val="006404DB"/>
    <w:rsid w:val="006408AA"/>
    <w:rsid w:val="00640986"/>
    <w:rsid w:val="00640C94"/>
    <w:rsid w:val="00640F3B"/>
    <w:rsid w:val="00641208"/>
    <w:rsid w:val="00641879"/>
    <w:rsid w:val="0064193B"/>
    <w:rsid w:val="00641A93"/>
    <w:rsid w:val="00642166"/>
    <w:rsid w:val="00642424"/>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47CBB"/>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C1B"/>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13"/>
    <w:rsid w:val="00671D1E"/>
    <w:rsid w:val="00672FF3"/>
    <w:rsid w:val="006730AB"/>
    <w:rsid w:val="00673540"/>
    <w:rsid w:val="006739CC"/>
    <w:rsid w:val="00673E79"/>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9CC"/>
    <w:rsid w:val="00683C9B"/>
    <w:rsid w:val="00683D2C"/>
    <w:rsid w:val="0068404D"/>
    <w:rsid w:val="006841D8"/>
    <w:rsid w:val="006842D9"/>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A6"/>
    <w:rsid w:val="006931FB"/>
    <w:rsid w:val="00693571"/>
    <w:rsid w:val="006936C8"/>
    <w:rsid w:val="006938B8"/>
    <w:rsid w:val="006939D3"/>
    <w:rsid w:val="00693A3F"/>
    <w:rsid w:val="00693EF8"/>
    <w:rsid w:val="00694080"/>
    <w:rsid w:val="006940FE"/>
    <w:rsid w:val="0069490E"/>
    <w:rsid w:val="00694D53"/>
    <w:rsid w:val="00694DA7"/>
    <w:rsid w:val="00694E50"/>
    <w:rsid w:val="00695405"/>
    <w:rsid w:val="00695CB5"/>
    <w:rsid w:val="00695CFB"/>
    <w:rsid w:val="00695FB3"/>
    <w:rsid w:val="00695FEF"/>
    <w:rsid w:val="006960A8"/>
    <w:rsid w:val="006966B6"/>
    <w:rsid w:val="0069696B"/>
    <w:rsid w:val="00696D04"/>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66A"/>
    <w:rsid w:val="006B26C1"/>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E11"/>
    <w:rsid w:val="006B730B"/>
    <w:rsid w:val="006B7C95"/>
    <w:rsid w:val="006B7DEA"/>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E10"/>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66B"/>
    <w:rsid w:val="006D49A3"/>
    <w:rsid w:val="006D4B66"/>
    <w:rsid w:val="006D4E34"/>
    <w:rsid w:val="006D509E"/>
    <w:rsid w:val="006D5196"/>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41"/>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9F3"/>
    <w:rsid w:val="00714B20"/>
    <w:rsid w:val="00714CF2"/>
    <w:rsid w:val="00714D39"/>
    <w:rsid w:val="00714F32"/>
    <w:rsid w:val="007151FA"/>
    <w:rsid w:val="0071550F"/>
    <w:rsid w:val="00715744"/>
    <w:rsid w:val="00715944"/>
    <w:rsid w:val="00715AA3"/>
    <w:rsid w:val="00715E2D"/>
    <w:rsid w:val="007163E1"/>
    <w:rsid w:val="0071658C"/>
    <w:rsid w:val="00716A0D"/>
    <w:rsid w:val="00716EC4"/>
    <w:rsid w:val="007175F9"/>
    <w:rsid w:val="00717789"/>
    <w:rsid w:val="00717D37"/>
    <w:rsid w:val="00717EFE"/>
    <w:rsid w:val="007200E0"/>
    <w:rsid w:val="007201D1"/>
    <w:rsid w:val="007208AA"/>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B8"/>
    <w:rsid w:val="00724EDE"/>
    <w:rsid w:val="007252F6"/>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0CBA"/>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4E10"/>
    <w:rsid w:val="007552C9"/>
    <w:rsid w:val="007552F7"/>
    <w:rsid w:val="007554CB"/>
    <w:rsid w:val="00755FEC"/>
    <w:rsid w:val="007560BC"/>
    <w:rsid w:val="0075626B"/>
    <w:rsid w:val="0075631B"/>
    <w:rsid w:val="00756426"/>
    <w:rsid w:val="007565A3"/>
    <w:rsid w:val="00756960"/>
    <w:rsid w:val="00756BAC"/>
    <w:rsid w:val="00756F02"/>
    <w:rsid w:val="00757126"/>
    <w:rsid w:val="0075713C"/>
    <w:rsid w:val="00757307"/>
    <w:rsid w:val="0075730B"/>
    <w:rsid w:val="00757684"/>
    <w:rsid w:val="00757FF9"/>
    <w:rsid w:val="0076018A"/>
    <w:rsid w:val="007607A2"/>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1AD"/>
    <w:rsid w:val="00770333"/>
    <w:rsid w:val="00770608"/>
    <w:rsid w:val="0077061A"/>
    <w:rsid w:val="00770676"/>
    <w:rsid w:val="0077074A"/>
    <w:rsid w:val="007708B3"/>
    <w:rsid w:val="00770FFD"/>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2AF"/>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0D"/>
    <w:rsid w:val="0077736A"/>
    <w:rsid w:val="00777BE0"/>
    <w:rsid w:val="00777D1D"/>
    <w:rsid w:val="00777DF2"/>
    <w:rsid w:val="007803F7"/>
    <w:rsid w:val="00780428"/>
    <w:rsid w:val="0078044B"/>
    <w:rsid w:val="00780505"/>
    <w:rsid w:val="00780646"/>
    <w:rsid w:val="007807D0"/>
    <w:rsid w:val="00781044"/>
    <w:rsid w:val="00781086"/>
    <w:rsid w:val="0078111D"/>
    <w:rsid w:val="00781196"/>
    <w:rsid w:val="007812A5"/>
    <w:rsid w:val="00781675"/>
    <w:rsid w:val="00781815"/>
    <w:rsid w:val="007819EC"/>
    <w:rsid w:val="00781C46"/>
    <w:rsid w:val="007822B7"/>
    <w:rsid w:val="0078234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4B"/>
    <w:rsid w:val="007863FF"/>
    <w:rsid w:val="00786864"/>
    <w:rsid w:val="00786A87"/>
    <w:rsid w:val="00786B5D"/>
    <w:rsid w:val="0078727D"/>
    <w:rsid w:val="00787342"/>
    <w:rsid w:val="00787712"/>
    <w:rsid w:val="007877DE"/>
    <w:rsid w:val="00787E33"/>
    <w:rsid w:val="00790237"/>
    <w:rsid w:val="0079035E"/>
    <w:rsid w:val="0079072A"/>
    <w:rsid w:val="00790AA3"/>
    <w:rsid w:val="00790D49"/>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39F"/>
    <w:rsid w:val="007A04C6"/>
    <w:rsid w:val="007A073D"/>
    <w:rsid w:val="007A0EFD"/>
    <w:rsid w:val="007A1183"/>
    <w:rsid w:val="007A12B0"/>
    <w:rsid w:val="007A12D5"/>
    <w:rsid w:val="007A1337"/>
    <w:rsid w:val="007A1488"/>
    <w:rsid w:val="007A1512"/>
    <w:rsid w:val="007A160E"/>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15"/>
    <w:rsid w:val="007A7030"/>
    <w:rsid w:val="007A70F7"/>
    <w:rsid w:val="007A739B"/>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F6"/>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5F64"/>
    <w:rsid w:val="007D610B"/>
    <w:rsid w:val="007D62A6"/>
    <w:rsid w:val="007D6804"/>
    <w:rsid w:val="007D75B4"/>
    <w:rsid w:val="007D78CC"/>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97C"/>
    <w:rsid w:val="007E3E0B"/>
    <w:rsid w:val="007E3FAD"/>
    <w:rsid w:val="007E3FCF"/>
    <w:rsid w:val="007E4058"/>
    <w:rsid w:val="007E4488"/>
    <w:rsid w:val="007E508E"/>
    <w:rsid w:val="007E50A8"/>
    <w:rsid w:val="007E50C5"/>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CF"/>
    <w:rsid w:val="007F600A"/>
    <w:rsid w:val="007F6103"/>
    <w:rsid w:val="007F63DF"/>
    <w:rsid w:val="007F65B5"/>
    <w:rsid w:val="007F68A6"/>
    <w:rsid w:val="007F69C0"/>
    <w:rsid w:val="007F6DCA"/>
    <w:rsid w:val="007F71C7"/>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12"/>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3350"/>
    <w:rsid w:val="008138D4"/>
    <w:rsid w:val="00813A87"/>
    <w:rsid w:val="00813B5F"/>
    <w:rsid w:val="00813DDF"/>
    <w:rsid w:val="00814196"/>
    <w:rsid w:val="00814203"/>
    <w:rsid w:val="0081442E"/>
    <w:rsid w:val="00814831"/>
    <w:rsid w:val="008149D9"/>
    <w:rsid w:val="00814AFC"/>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5C"/>
    <w:rsid w:val="00824054"/>
    <w:rsid w:val="0082427E"/>
    <w:rsid w:val="00824B94"/>
    <w:rsid w:val="00824CA2"/>
    <w:rsid w:val="00824D05"/>
    <w:rsid w:val="00824DB9"/>
    <w:rsid w:val="0082500D"/>
    <w:rsid w:val="0082580C"/>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2225"/>
    <w:rsid w:val="008323BA"/>
    <w:rsid w:val="00832676"/>
    <w:rsid w:val="00832752"/>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104"/>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2CC"/>
    <w:rsid w:val="008474B1"/>
    <w:rsid w:val="0084754C"/>
    <w:rsid w:val="00847860"/>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7F0"/>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50FE"/>
    <w:rsid w:val="0086544A"/>
    <w:rsid w:val="00865483"/>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AB0"/>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0CD"/>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C4B"/>
    <w:rsid w:val="00896FDE"/>
    <w:rsid w:val="0089720D"/>
    <w:rsid w:val="00897269"/>
    <w:rsid w:val="008972A4"/>
    <w:rsid w:val="00897673"/>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B65"/>
    <w:rsid w:val="008A750F"/>
    <w:rsid w:val="008A7513"/>
    <w:rsid w:val="008A777C"/>
    <w:rsid w:val="008A77C5"/>
    <w:rsid w:val="008A787F"/>
    <w:rsid w:val="008A78F4"/>
    <w:rsid w:val="008A79F7"/>
    <w:rsid w:val="008A7CB5"/>
    <w:rsid w:val="008A7ED0"/>
    <w:rsid w:val="008B0135"/>
    <w:rsid w:val="008B0270"/>
    <w:rsid w:val="008B05A4"/>
    <w:rsid w:val="008B05D0"/>
    <w:rsid w:val="008B066E"/>
    <w:rsid w:val="008B1213"/>
    <w:rsid w:val="008B14B2"/>
    <w:rsid w:val="008B199C"/>
    <w:rsid w:val="008B1CCA"/>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295"/>
    <w:rsid w:val="008B55AD"/>
    <w:rsid w:val="008B55D3"/>
    <w:rsid w:val="008B5C07"/>
    <w:rsid w:val="008B6195"/>
    <w:rsid w:val="008B70BC"/>
    <w:rsid w:val="008B747E"/>
    <w:rsid w:val="008B7595"/>
    <w:rsid w:val="008B772D"/>
    <w:rsid w:val="008B7E27"/>
    <w:rsid w:val="008B7E34"/>
    <w:rsid w:val="008C0255"/>
    <w:rsid w:val="008C0B4F"/>
    <w:rsid w:val="008C0C92"/>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BD8"/>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B02"/>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88F"/>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1B69"/>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BB1"/>
    <w:rsid w:val="00916F0A"/>
    <w:rsid w:val="00916F77"/>
    <w:rsid w:val="00917165"/>
    <w:rsid w:val="00917696"/>
    <w:rsid w:val="00917B4E"/>
    <w:rsid w:val="00917D13"/>
    <w:rsid w:val="009202A5"/>
    <w:rsid w:val="0092038B"/>
    <w:rsid w:val="009214D3"/>
    <w:rsid w:val="00921858"/>
    <w:rsid w:val="00921A20"/>
    <w:rsid w:val="00921CAC"/>
    <w:rsid w:val="00921DB2"/>
    <w:rsid w:val="00921DF4"/>
    <w:rsid w:val="009221AD"/>
    <w:rsid w:val="00922973"/>
    <w:rsid w:val="00922AA9"/>
    <w:rsid w:val="0092377F"/>
    <w:rsid w:val="00923827"/>
    <w:rsid w:val="00923CA7"/>
    <w:rsid w:val="00923FBF"/>
    <w:rsid w:val="0092433B"/>
    <w:rsid w:val="009246EF"/>
    <w:rsid w:val="00924789"/>
    <w:rsid w:val="00924A80"/>
    <w:rsid w:val="009250F5"/>
    <w:rsid w:val="00925110"/>
    <w:rsid w:val="009251BA"/>
    <w:rsid w:val="009253EC"/>
    <w:rsid w:val="009259E2"/>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C3E"/>
    <w:rsid w:val="00933D1A"/>
    <w:rsid w:val="00934215"/>
    <w:rsid w:val="00934312"/>
    <w:rsid w:val="00934660"/>
    <w:rsid w:val="0093470E"/>
    <w:rsid w:val="00934ADD"/>
    <w:rsid w:val="00934EA4"/>
    <w:rsid w:val="00935108"/>
    <w:rsid w:val="009355F3"/>
    <w:rsid w:val="009357BB"/>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1D1"/>
    <w:rsid w:val="009513AC"/>
    <w:rsid w:val="00951613"/>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CDE"/>
    <w:rsid w:val="00956E5F"/>
    <w:rsid w:val="00957257"/>
    <w:rsid w:val="00957454"/>
    <w:rsid w:val="009574BE"/>
    <w:rsid w:val="009575AF"/>
    <w:rsid w:val="009577F7"/>
    <w:rsid w:val="0095796F"/>
    <w:rsid w:val="00957CF5"/>
    <w:rsid w:val="00957F9D"/>
    <w:rsid w:val="009605CB"/>
    <w:rsid w:val="00960982"/>
    <w:rsid w:val="009609A7"/>
    <w:rsid w:val="00960A79"/>
    <w:rsid w:val="00960EE8"/>
    <w:rsid w:val="00960F10"/>
    <w:rsid w:val="00960FBC"/>
    <w:rsid w:val="00960FC6"/>
    <w:rsid w:val="009616AB"/>
    <w:rsid w:val="0096174C"/>
    <w:rsid w:val="009624F8"/>
    <w:rsid w:val="009625E7"/>
    <w:rsid w:val="009629D7"/>
    <w:rsid w:val="00962A39"/>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3F"/>
    <w:rsid w:val="00967BB9"/>
    <w:rsid w:val="00967CC4"/>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A87"/>
    <w:rsid w:val="00981D0B"/>
    <w:rsid w:val="00982167"/>
    <w:rsid w:val="009824AB"/>
    <w:rsid w:val="0098254A"/>
    <w:rsid w:val="00982B28"/>
    <w:rsid w:val="00982D62"/>
    <w:rsid w:val="00983842"/>
    <w:rsid w:val="0098391B"/>
    <w:rsid w:val="00983BEE"/>
    <w:rsid w:val="00983DBA"/>
    <w:rsid w:val="00984597"/>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A56"/>
    <w:rsid w:val="00991196"/>
    <w:rsid w:val="00991503"/>
    <w:rsid w:val="0099157F"/>
    <w:rsid w:val="0099160E"/>
    <w:rsid w:val="00991D71"/>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FA3"/>
    <w:rsid w:val="009A3419"/>
    <w:rsid w:val="009A3BAD"/>
    <w:rsid w:val="009A3C03"/>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2DF"/>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6D4C"/>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76E"/>
    <w:rsid w:val="009D18EC"/>
    <w:rsid w:val="009D19AB"/>
    <w:rsid w:val="009D1D68"/>
    <w:rsid w:val="009D1E49"/>
    <w:rsid w:val="009D205F"/>
    <w:rsid w:val="009D2ADE"/>
    <w:rsid w:val="009D2B21"/>
    <w:rsid w:val="009D2B89"/>
    <w:rsid w:val="009D2CE8"/>
    <w:rsid w:val="009D3243"/>
    <w:rsid w:val="009D334B"/>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9DB"/>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D54"/>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1E0"/>
    <w:rsid w:val="00A11253"/>
    <w:rsid w:val="00A11A67"/>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62F"/>
    <w:rsid w:val="00A3192E"/>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68"/>
    <w:rsid w:val="00A432F7"/>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7F"/>
    <w:rsid w:val="00A46B9E"/>
    <w:rsid w:val="00A46C7B"/>
    <w:rsid w:val="00A47250"/>
    <w:rsid w:val="00A4738F"/>
    <w:rsid w:val="00A47391"/>
    <w:rsid w:val="00A478AC"/>
    <w:rsid w:val="00A47ADD"/>
    <w:rsid w:val="00A50033"/>
    <w:rsid w:val="00A50175"/>
    <w:rsid w:val="00A50242"/>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32C"/>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A9E"/>
    <w:rsid w:val="00A64DE5"/>
    <w:rsid w:val="00A64E05"/>
    <w:rsid w:val="00A65145"/>
    <w:rsid w:val="00A6519E"/>
    <w:rsid w:val="00A65347"/>
    <w:rsid w:val="00A655C6"/>
    <w:rsid w:val="00A65A14"/>
    <w:rsid w:val="00A65D2A"/>
    <w:rsid w:val="00A66100"/>
    <w:rsid w:val="00A663F6"/>
    <w:rsid w:val="00A666B6"/>
    <w:rsid w:val="00A668F7"/>
    <w:rsid w:val="00A66D71"/>
    <w:rsid w:val="00A67112"/>
    <w:rsid w:val="00A6752C"/>
    <w:rsid w:val="00A67A63"/>
    <w:rsid w:val="00A67D8D"/>
    <w:rsid w:val="00A70248"/>
    <w:rsid w:val="00A7029F"/>
    <w:rsid w:val="00A7083B"/>
    <w:rsid w:val="00A70E9F"/>
    <w:rsid w:val="00A710ED"/>
    <w:rsid w:val="00A712A4"/>
    <w:rsid w:val="00A7142E"/>
    <w:rsid w:val="00A7160B"/>
    <w:rsid w:val="00A716BD"/>
    <w:rsid w:val="00A717C0"/>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EF7"/>
    <w:rsid w:val="00A77020"/>
    <w:rsid w:val="00A77402"/>
    <w:rsid w:val="00A77BAB"/>
    <w:rsid w:val="00A77EC8"/>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776"/>
    <w:rsid w:val="00AA0ACD"/>
    <w:rsid w:val="00AA0BF3"/>
    <w:rsid w:val="00AA0F0B"/>
    <w:rsid w:val="00AA134C"/>
    <w:rsid w:val="00AA1D47"/>
    <w:rsid w:val="00AA2061"/>
    <w:rsid w:val="00AA20A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E7B"/>
    <w:rsid w:val="00AB5039"/>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0F7"/>
    <w:rsid w:val="00AC41B5"/>
    <w:rsid w:val="00AC4202"/>
    <w:rsid w:val="00AC44D1"/>
    <w:rsid w:val="00AC46AC"/>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50"/>
    <w:rsid w:val="00AD2F6C"/>
    <w:rsid w:val="00AD35CD"/>
    <w:rsid w:val="00AD3792"/>
    <w:rsid w:val="00AD385D"/>
    <w:rsid w:val="00AD3C9A"/>
    <w:rsid w:val="00AD3CB9"/>
    <w:rsid w:val="00AD3E33"/>
    <w:rsid w:val="00AD4128"/>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1DA6"/>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BFF"/>
    <w:rsid w:val="00AF1E84"/>
    <w:rsid w:val="00AF1F79"/>
    <w:rsid w:val="00AF222F"/>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825"/>
    <w:rsid w:val="00AF6CA5"/>
    <w:rsid w:val="00AF7254"/>
    <w:rsid w:val="00AF751A"/>
    <w:rsid w:val="00AF773A"/>
    <w:rsid w:val="00AF7FCC"/>
    <w:rsid w:val="00B00180"/>
    <w:rsid w:val="00B001A2"/>
    <w:rsid w:val="00B004D6"/>
    <w:rsid w:val="00B00D47"/>
    <w:rsid w:val="00B00DA5"/>
    <w:rsid w:val="00B01164"/>
    <w:rsid w:val="00B012A8"/>
    <w:rsid w:val="00B01530"/>
    <w:rsid w:val="00B0160B"/>
    <w:rsid w:val="00B01A02"/>
    <w:rsid w:val="00B0205D"/>
    <w:rsid w:val="00B020DC"/>
    <w:rsid w:val="00B023EC"/>
    <w:rsid w:val="00B025D0"/>
    <w:rsid w:val="00B02964"/>
    <w:rsid w:val="00B02BFF"/>
    <w:rsid w:val="00B02DEF"/>
    <w:rsid w:val="00B031ED"/>
    <w:rsid w:val="00B034E4"/>
    <w:rsid w:val="00B03551"/>
    <w:rsid w:val="00B036FB"/>
    <w:rsid w:val="00B03AAB"/>
    <w:rsid w:val="00B03ED3"/>
    <w:rsid w:val="00B04200"/>
    <w:rsid w:val="00B04540"/>
    <w:rsid w:val="00B04E00"/>
    <w:rsid w:val="00B051D3"/>
    <w:rsid w:val="00B05419"/>
    <w:rsid w:val="00B055EF"/>
    <w:rsid w:val="00B05DBE"/>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882"/>
    <w:rsid w:val="00B25094"/>
    <w:rsid w:val="00B252CE"/>
    <w:rsid w:val="00B259F6"/>
    <w:rsid w:val="00B2606D"/>
    <w:rsid w:val="00B26225"/>
    <w:rsid w:val="00B2641A"/>
    <w:rsid w:val="00B26906"/>
    <w:rsid w:val="00B269DF"/>
    <w:rsid w:val="00B26A00"/>
    <w:rsid w:val="00B26ACC"/>
    <w:rsid w:val="00B26BC0"/>
    <w:rsid w:val="00B26BD0"/>
    <w:rsid w:val="00B26D11"/>
    <w:rsid w:val="00B26DED"/>
    <w:rsid w:val="00B271EC"/>
    <w:rsid w:val="00B274FC"/>
    <w:rsid w:val="00B278BA"/>
    <w:rsid w:val="00B27C7E"/>
    <w:rsid w:val="00B3018E"/>
    <w:rsid w:val="00B301F0"/>
    <w:rsid w:val="00B302EA"/>
    <w:rsid w:val="00B30C79"/>
    <w:rsid w:val="00B30DF2"/>
    <w:rsid w:val="00B30F14"/>
    <w:rsid w:val="00B315AF"/>
    <w:rsid w:val="00B31CCF"/>
    <w:rsid w:val="00B31D42"/>
    <w:rsid w:val="00B31E32"/>
    <w:rsid w:val="00B323F1"/>
    <w:rsid w:val="00B32514"/>
    <w:rsid w:val="00B3299C"/>
    <w:rsid w:val="00B32D09"/>
    <w:rsid w:val="00B32DED"/>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6F30"/>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5C4"/>
    <w:rsid w:val="00B44D86"/>
    <w:rsid w:val="00B44E4C"/>
    <w:rsid w:val="00B450E5"/>
    <w:rsid w:val="00B45225"/>
    <w:rsid w:val="00B4546D"/>
    <w:rsid w:val="00B45612"/>
    <w:rsid w:val="00B45B6D"/>
    <w:rsid w:val="00B46294"/>
    <w:rsid w:val="00B4655E"/>
    <w:rsid w:val="00B46E2E"/>
    <w:rsid w:val="00B46EB4"/>
    <w:rsid w:val="00B4790F"/>
    <w:rsid w:val="00B47AB7"/>
    <w:rsid w:val="00B47F1A"/>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680"/>
    <w:rsid w:val="00B558BD"/>
    <w:rsid w:val="00B559D8"/>
    <w:rsid w:val="00B56070"/>
    <w:rsid w:val="00B560EF"/>
    <w:rsid w:val="00B567A5"/>
    <w:rsid w:val="00B56C48"/>
    <w:rsid w:val="00B572C0"/>
    <w:rsid w:val="00B57318"/>
    <w:rsid w:val="00B57C3D"/>
    <w:rsid w:val="00B60236"/>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2F23"/>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2A29"/>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4FDF"/>
    <w:rsid w:val="00B952AE"/>
    <w:rsid w:val="00B959DA"/>
    <w:rsid w:val="00B95B24"/>
    <w:rsid w:val="00B963AB"/>
    <w:rsid w:val="00B96445"/>
    <w:rsid w:val="00B9664A"/>
    <w:rsid w:val="00B96C12"/>
    <w:rsid w:val="00B96CD4"/>
    <w:rsid w:val="00B96E40"/>
    <w:rsid w:val="00B9712B"/>
    <w:rsid w:val="00B971AC"/>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12A2"/>
    <w:rsid w:val="00BA142F"/>
    <w:rsid w:val="00BA147C"/>
    <w:rsid w:val="00BA18F3"/>
    <w:rsid w:val="00BA1A83"/>
    <w:rsid w:val="00BA24BF"/>
    <w:rsid w:val="00BA25C5"/>
    <w:rsid w:val="00BA289A"/>
    <w:rsid w:val="00BA2B78"/>
    <w:rsid w:val="00BA2E19"/>
    <w:rsid w:val="00BA30B7"/>
    <w:rsid w:val="00BA3111"/>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16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3C3"/>
    <w:rsid w:val="00BB55AE"/>
    <w:rsid w:val="00BB55E7"/>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B6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71B"/>
    <w:rsid w:val="00BD1A66"/>
    <w:rsid w:val="00BD277C"/>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D7B4F"/>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687"/>
    <w:rsid w:val="00BF1ED0"/>
    <w:rsid w:val="00BF2384"/>
    <w:rsid w:val="00BF2628"/>
    <w:rsid w:val="00BF2707"/>
    <w:rsid w:val="00BF2AC2"/>
    <w:rsid w:val="00BF2B41"/>
    <w:rsid w:val="00BF3375"/>
    <w:rsid w:val="00BF3522"/>
    <w:rsid w:val="00BF3BDC"/>
    <w:rsid w:val="00BF3BE6"/>
    <w:rsid w:val="00BF3FA2"/>
    <w:rsid w:val="00BF4776"/>
    <w:rsid w:val="00BF48AB"/>
    <w:rsid w:val="00BF4921"/>
    <w:rsid w:val="00BF4DF0"/>
    <w:rsid w:val="00BF4E91"/>
    <w:rsid w:val="00BF507E"/>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3889"/>
    <w:rsid w:val="00C13D6D"/>
    <w:rsid w:val="00C145C4"/>
    <w:rsid w:val="00C14845"/>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386"/>
    <w:rsid w:val="00C20664"/>
    <w:rsid w:val="00C20775"/>
    <w:rsid w:val="00C207DF"/>
    <w:rsid w:val="00C21325"/>
    <w:rsid w:val="00C213C4"/>
    <w:rsid w:val="00C218A5"/>
    <w:rsid w:val="00C21AE6"/>
    <w:rsid w:val="00C21B3D"/>
    <w:rsid w:val="00C21D63"/>
    <w:rsid w:val="00C21EAA"/>
    <w:rsid w:val="00C222DB"/>
    <w:rsid w:val="00C22483"/>
    <w:rsid w:val="00C22876"/>
    <w:rsid w:val="00C229D2"/>
    <w:rsid w:val="00C22B5C"/>
    <w:rsid w:val="00C22BF5"/>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618"/>
    <w:rsid w:val="00C33709"/>
    <w:rsid w:val="00C33893"/>
    <w:rsid w:val="00C33A9C"/>
    <w:rsid w:val="00C33E75"/>
    <w:rsid w:val="00C33EEE"/>
    <w:rsid w:val="00C34642"/>
    <w:rsid w:val="00C34938"/>
    <w:rsid w:val="00C34A8B"/>
    <w:rsid w:val="00C34B47"/>
    <w:rsid w:val="00C34C1F"/>
    <w:rsid w:val="00C34E3E"/>
    <w:rsid w:val="00C34E42"/>
    <w:rsid w:val="00C351F2"/>
    <w:rsid w:val="00C3528B"/>
    <w:rsid w:val="00C355BD"/>
    <w:rsid w:val="00C36841"/>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8CA"/>
    <w:rsid w:val="00C439FE"/>
    <w:rsid w:val="00C43C3E"/>
    <w:rsid w:val="00C43D63"/>
    <w:rsid w:val="00C44089"/>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87D"/>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AFF"/>
    <w:rsid w:val="00C63C27"/>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6B3"/>
    <w:rsid w:val="00C7039D"/>
    <w:rsid w:val="00C70405"/>
    <w:rsid w:val="00C70597"/>
    <w:rsid w:val="00C708FF"/>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6BB6"/>
    <w:rsid w:val="00C772E8"/>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1E38"/>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DA"/>
    <w:rsid w:val="00C918DE"/>
    <w:rsid w:val="00C91A06"/>
    <w:rsid w:val="00C91A2E"/>
    <w:rsid w:val="00C91A8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5AF"/>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0ABA"/>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086"/>
    <w:rsid w:val="00CC421D"/>
    <w:rsid w:val="00CC44C5"/>
    <w:rsid w:val="00CC4831"/>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63D"/>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D2C"/>
    <w:rsid w:val="00CD4D2D"/>
    <w:rsid w:val="00CD508D"/>
    <w:rsid w:val="00CD552D"/>
    <w:rsid w:val="00CD5AB3"/>
    <w:rsid w:val="00CD624E"/>
    <w:rsid w:val="00CD6529"/>
    <w:rsid w:val="00CD65DA"/>
    <w:rsid w:val="00CD6D05"/>
    <w:rsid w:val="00CD7277"/>
    <w:rsid w:val="00CD733A"/>
    <w:rsid w:val="00CD73A0"/>
    <w:rsid w:val="00CD73FB"/>
    <w:rsid w:val="00CD7421"/>
    <w:rsid w:val="00CD7EDA"/>
    <w:rsid w:val="00CE0825"/>
    <w:rsid w:val="00CE0927"/>
    <w:rsid w:val="00CE0B9D"/>
    <w:rsid w:val="00CE100F"/>
    <w:rsid w:val="00CE143F"/>
    <w:rsid w:val="00CE15E0"/>
    <w:rsid w:val="00CE1B2C"/>
    <w:rsid w:val="00CE2113"/>
    <w:rsid w:val="00CE2662"/>
    <w:rsid w:val="00CE2E86"/>
    <w:rsid w:val="00CE308E"/>
    <w:rsid w:val="00CE33B3"/>
    <w:rsid w:val="00CE37CE"/>
    <w:rsid w:val="00CE39F4"/>
    <w:rsid w:val="00CE3B37"/>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D77"/>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8F"/>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970"/>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393"/>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079"/>
    <w:rsid w:val="00D1213C"/>
    <w:rsid w:val="00D129BC"/>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2157"/>
    <w:rsid w:val="00D221E2"/>
    <w:rsid w:val="00D22B75"/>
    <w:rsid w:val="00D2335A"/>
    <w:rsid w:val="00D23380"/>
    <w:rsid w:val="00D235BC"/>
    <w:rsid w:val="00D2366E"/>
    <w:rsid w:val="00D2370B"/>
    <w:rsid w:val="00D23C6E"/>
    <w:rsid w:val="00D23D6E"/>
    <w:rsid w:val="00D23E99"/>
    <w:rsid w:val="00D2442B"/>
    <w:rsid w:val="00D24503"/>
    <w:rsid w:val="00D248A0"/>
    <w:rsid w:val="00D248D2"/>
    <w:rsid w:val="00D24EF4"/>
    <w:rsid w:val="00D2501B"/>
    <w:rsid w:val="00D25172"/>
    <w:rsid w:val="00D25715"/>
    <w:rsid w:val="00D257EE"/>
    <w:rsid w:val="00D25BCA"/>
    <w:rsid w:val="00D25D54"/>
    <w:rsid w:val="00D25D63"/>
    <w:rsid w:val="00D25E23"/>
    <w:rsid w:val="00D260BB"/>
    <w:rsid w:val="00D26BB7"/>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6CF"/>
    <w:rsid w:val="00D349DA"/>
    <w:rsid w:val="00D34B74"/>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88E"/>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89D"/>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7C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0E6"/>
    <w:rsid w:val="00D7197C"/>
    <w:rsid w:val="00D71A26"/>
    <w:rsid w:val="00D71C47"/>
    <w:rsid w:val="00D71DE1"/>
    <w:rsid w:val="00D72146"/>
    <w:rsid w:val="00D72234"/>
    <w:rsid w:val="00D727BF"/>
    <w:rsid w:val="00D72DB5"/>
    <w:rsid w:val="00D72E34"/>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5A53"/>
    <w:rsid w:val="00D76023"/>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DB5"/>
    <w:rsid w:val="00D80FD9"/>
    <w:rsid w:val="00D80FE0"/>
    <w:rsid w:val="00D80FEF"/>
    <w:rsid w:val="00D816A6"/>
    <w:rsid w:val="00D81C24"/>
    <w:rsid w:val="00D81C78"/>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5C"/>
    <w:rsid w:val="00D84BCE"/>
    <w:rsid w:val="00D84C32"/>
    <w:rsid w:val="00D85733"/>
    <w:rsid w:val="00D859F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5D1"/>
    <w:rsid w:val="00DB2C6F"/>
    <w:rsid w:val="00DB2FD7"/>
    <w:rsid w:val="00DB3687"/>
    <w:rsid w:val="00DB36EA"/>
    <w:rsid w:val="00DB36FE"/>
    <w:rsid w:val="00DB3744"/>
    <w:rsid w:val="00DB3D2C"/>
    <w:rsid w:val="00DB3F0F"/>
    <w:rsid w:val="00DB404B"/>
    <w:rsid w:val="00DB4124"/>
    <w:rsid w:val="00DB4201"/>
    <w:rsid w:val="00DB4392"/>
    <w:rsid w:val="00DB43C9"/>
    <w:rsid w:val="00DB4F80"/>
    <w:rsid w:val="00DB5A61"/>
    <w:rsid w:val="00DB60C3"/>
    <w:rsid w:val="00DB614F"/>
    <w:rsid w:val="00DB6378"/>
    <w:rsid w:val="00DB6448"/>
    <w:rsid w:val="00DB64B7"/>
    <w:rsid w:val="00DB668A"/>
    <w:rsid w:val="00DB66B0"/>
    <w:rsid w:val="00DB6887"/>
    <w:rsid w:val="00DB6A1F"/>
    <w:rsid w:val="00DB7031"/>
    <w:rsid w:val="00DB737A"/>
    <w:rsid w:val="00DB7505"/>
    <w:rsid w:val="00DB758A"/>
    <w:rsid w:val="00DB77E8"/>
    <w:rsid w:val="00DB7C0D"/>
    <w:rsid w:val="00DB7F7B"/>
    <w:rsid w:val="00DC022A"/>
    <w:rsid w:val="00DC0677"/>
    <w:rsid w:val="00DC0A52"/>
    <w:rsid w:val="00DC0ABA"/>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14"/>
    <w:rsid w:val="00DC497D"/>
    <w:rsid w:val="00DC4D22"/>
    <w:rsid w:val="00DC4F77"/>
    <w:rsid w:val="00DC4F8B"/>
    <w:rsid w:val="00DC4F93"/>
    <w:rsid w:val="00DC50BE"/>
    <w:rsid w:val="00DC55AA"/>
    <w:rsid w:val="00DC56B5"/>
    <w:rsid w:val="00DC5817"/>
    <w:rsid w:val="00DC592D"/>
    <w:rsid w:val="00DC5CEB"/>
    <w:rsid w:val="00DC6824"/>
    <w:rsid w:val="00DC684F"/>
    <w:rsid w:val="00DC68A3"/>
    <w:rsid w:val="00DC6D79"/>
    <w:rsid w:val="00DC6E30"/>
    <w:rsid w:val="00DC6E66"/>
    <w:rsid w:val="00DC6EDD"/>
    <w:rsid w:val="00DC7175"/>
    <w:rsid w:val="00DC720B"/>
    <w:rsid w:val="00DC7374"/>
    <w:rsid w:val="00DC74E2"/>
    <w:rsid w:val="00DC7D11"/>
    <w:rsid w:val="00DD00AC"/>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326"/>
    <w:rsid w:val="00DD2809"/>
    <w:rsid w:val="00DD2A3C"/>
    <w:rsid w:val="00DD2BE1"/>
    <w:rsid w:val="00DD2C3F"/>
    <w:rsid w:val="00DD2C6D"/>
    <w:rsid w:val="00DD32C7"/>
    <w:rsid w:val="00DD35BE"/>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4B6"/>
    <w:rsid w:val="00DE754E"/>
    <w:rsid w:val="00DE77EE"/>
    <w:rsid w:val="00DE782E"/>
    <w:rsid w:val="00DE7A59"/>
    <w:rsid w:val="00DE7C48"/>
    <w:rsid w:val="00DF046F"/>
    <w:rsid w:val="00DF06DB"/>
    <w:rsid w:val="00DF08BA"/>
    <w:rsid w:val="00DF1202"/>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10D4"/>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5DA"/>
    <w:rsid w:val="00E12609"/>
    <w:rsid w:val="00E128B2"/>
    <w:rsid w:val="00E12A65"/>
    <w:rsid w:val="00E12CB2"/>
    <w:rsid w:val="00E13998"/>
    <w:rsid w:val="00E13A8F"/>
    <w:rsid w:val="00E13D1C"/>
    <w:rsid w:val="00E13FBB"/>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5EAE"/>
    <w:rsid w:val="00E3612B"/>
    <w:rsid w:val="00E36278"/>
    <w:rsid w:val="00E3629C"/>
    <w:rsid w:val="00E363CD"/>
    <w:rsid w:val="00E366C4"/>
    <w:rsid w:val="00E36C23"/>
    <w:rsid w:val="00E36D93"/>
    <w:rsid w:val="00E373C7"/>
    <w:rsid w:val="00E376D5"/>
    <w:rsid w:val="00E401B0"/>
    <w:rsid w:val="00E4058C"/>
    <w:rsid w:val="00E4089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57A"/>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3E4"/>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337"/>
    <w:rsid w:val="00E636D0"/>
    <w:rsid w:val="00E63972"/>
    <w:rsid w:val="00E63D83"/>
    <w:rsid w:val="00E63E79"/>
    <w:rsid w:val="00E640EF"/>
    <w:rsid w:val="00E64147"/>
    <w:rsid w:val="00E6462C"/>
    <w:rsid w:val="00E64656"/>
    <w:rsid w:val="00E64A69"/>
    <w:rsid w:val="00E64AC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62"/>
    <w:rsid w:val="00E72B9E"/>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9D6"/>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CED"/>
    <w:rsid w:val="00EA1DA2"/>
    <w:rsid w:val="00EA1F34"/>
    <w:rsid w:val="00EA20D4"/>
    <w:rsid w:val="00EA21CB"/>
    <w:rsid w:val="00EA237D"/>
    <w:rsid w:val="00EA275A"/>
    <w:rsid w:val="00EA2C8C"/>
    <w:rsid w:val="00EA2D63"/>
    <w:rsid w:val="00EA2E8E"/>
    <w:rsid w:val="00EA3D60"/>
    <w:rsid w:val="00EA4085"/>
    <w:rsid w:val="00EA4227"/>
    <w:rsid w:val="00EA45BF"/>
    <w:rsid w:val="00EA4EC4"/>
    <w:rsid w:val="00EA4F63"/>
    <w:rsid w:val="00EA59DB"/>
    <w:rsid w:val="00EA5D51"/>
    <w:rsid w:val="00EA64B9"/>
    <w:rsid w:val="00EA652A"/>
    <w:rsid w:val="00EA6A01"/>
    <w:rsid w:val="00EA6B98"/>
    <w:rsid w:val="00EA6FAC"/>
    <w:rsid w:val="00EA73E8"/>
    <w:rsid w:val="00EA74E0"/>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8BE"/>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60"/>
    <w:rsid w:val="00ED5E8E"/>
    <w:rsid w:val="00ED5FE8"/>
    <w:rsid w:val="00ED64E5"/>
    <w:rsid w:val="00ED67C2"/>
    <w:rsid w:val="00ED6915"/>
    <w:rsid w:val="00ED6991"/>
    <w:rsid w:val="00ED6C0F"/>
    <w:rsid w:val="00ED6C9E"/>
    <w:rsid w:val="00ED6EAD"/>
    <w:rsid w:val="00ED70E6"/>
    <w:rsid w:val="00ED7212"/>
    <w:rsid w:val="00ED7247"/>
    <w:rsid w:val="00ED756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90C"/>
    <w:rsid w:val="00EE2A71"/>
    <w:rsid w:val="00EE2C8C"/>
    <w:rsid w:val="00EE2DAC"/>
    <w:rsid w:val="00EE3155"/>
    <w:rsid w:val="00EE34AF"/>
    <w:rsid w:val="00EE399B"/>
    <w:rsid w:val="00EE41B8"/>
    <w:rsid w:val="00EE4280"/>
    <w:rsid w:val="00EE42E2"/>
    <w:rsid w:val="00EE4693"/>
    <w:rsid w:val="00EE51F7"/>
    <w:rsid w:val="00EE593F"/>
    <w:rsid w:val="00EE5A73"/>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D9"/>
    <w:rsid w:val="00EF2EAB"/>
    <w:rsid w:val="00EF339A"/>
    <w:rsid w:val="00EF344E"/>
    <w:rsid w:val="00EF3871"/>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53A"/>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7C"/>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47E"/>
    <w:rsid w:val="00F33527"/>
    <w:rsid w:val="00F339B7"/>
    <w:rsid w:val="00F33C00"/>
    <w:rsid w:val="00F33E28"/>
    <w:rsid w:val="00F34049"/>
    <w:rsid w:val="00F3415C"/>
    <w:rsid w:val="00F341F3"/>
    <w:rsid w:val="00F34247"/>
    <w:rsid w:val="00F3462B"/>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967"/>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4C9A"/>
    <w:rsid w:val="00F451C6"/>
    <w:rsid w:val="00F45309"/>
    <w:rsid w:val="00F45631"/>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6CB"/>
    <w:rsid w:val="00F54BB5"/>
    <w:rsid w:val="00F54C29"/>
    <w:rsid w:val="00F5533B"/>
    <w:rsid w:val="00F56079"/>
    <w:rsid w:val="00F561E1"/>
    <w:rsid w:val="00F56245"/>
    <w:rsid w:val="00F5648C"/>
    <w:rsid w:val="00F5671F"/>
    <w:rsid w:val="00F570C6"/>
    <w:rsid w:val="00F574D7"/>
    <w:rsid w:val="00F577E8"/>
    <w:rsid w:val="00F5784D"/>
    <w:rsid w:val="00F578F8"/>
    <w:rsid w:val="00F57978"/>
    <w:rsid w:val="00F57C5B"/>
    <w:rsid w:val="00F57C86"/>
    <w:rsid w:val="00F57F08"/>
    <w:rsid w:val="00F6047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6E0B"/>
    <w:rsid w:val="00F6756C"/>
    <w:rsid w:val="00F6763C"/>
    <w:rsid w:val="00F67AB2"/>
    <w:rsid w:val="00F67C20"/>
    <w:rsid w:val="00F7029C"/>
    <w:rsid w:val="00F70462"/>
    <w:rsid w:val="00F70A70"/>
    <w:rsid w:val="00F70B6E"/>
    <w:rsid w:val="00F7109D"/>
    <w:rsid w:val="00F7188E"/>
    <w:rsid w:val="00F71F4D"/>
    <w:rsid w:val="00F71FAB"/>
    <w:rsid w:val="00F72102"/>
    <w:rsid w:val="00F72107"/>
    <w:rsid w:val="00F7213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7F8"/>
    <w:rsid w:val="00F77C8B"/>
    <w:rsid w:val="00F77C93"/>
    <w:rsid w:val="00F77CC1"/>
    <w:rsid w:val="00F80463"/>
    <w:rsid w:val="00F808D7"/>
    <w:rsid w:val="00F808EB"/>
    <w:rsid w:val="00F80F2A"/>
    <w:rsid w:val="00F81518"/>
    <w:rsid w:val="00F81B52"/>
    <w:rsid w:val="00F81D03"/>
    <w:rsid w:val="00F81D68"/>
    <w:rsid w:val="00F81FE9"/>
    <w:rsid w:val="00F821A3"/>
    <w:rsid w:val="00F8253D"/>
    <w:rsid w:val="00F8277D"/>
    <w:rsid w:val="00F8282F"/>
    <w:rsid w:val="00F82AFE"/>
    <w:rsid w:val="00F82FCB"/>
    <w:rsid w:val="00F834E3"/>
    <w:rsid w:val="00F834E8"/>
    <w:rsid w:val="00F83A16"/>
    <w:rsid w:val="00F83F1F"/>
    <w:rsid w:val="00F84000"/>
    <w:rsid w:val="00F84106"/>
    <w:rsid w:val="00F84542"/>
    <w:rsid w:val="00F846E6"/>
    <w:rsid w:val="00F84B2B"/>
    <w:rsid w:val="00F850D7"/>
    <w:rsid w:val="00F8515D"/>
    <w:rsid w:val="00F8535A"/>
    <w:rsid w:val="00F8551D"/>
    <w:rsid w:val="00F85880"/>
    <w:rsid w:val="00F85EE7"/>
    <w:rsid w:val="00F86A1A"/>
    <w:rsid w:val="00F86B45"/>
    <w:rsid w:val="00F870DD"/>
    <w:rsid w:val="00F872BE"/>
    <w:rsid w:val="00F87877"/>
    <w:rsid w:val="00F878AE"/>
    <w:rsid w:val="00F8792B"/>
    <w:rsid w:val="00F87DFC"/>
    <w:rsid w:val="00F87E35"/>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DB4"/>
    <w:rsid w:val="00FB3298"/>
    <w:rsid w:val="00FB32A4"/>
    <w:rsid w:val="00FB3852"/>
    <w:rsid w:val="00FB3A8E"/>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35"/>
    <w:rsid w:val="00FB5CFC"/>
    <w:rsid w:val="00FB600B"/>
    <w:rsid w:val="00FB6200"/>
    <w:rsid w:val="00FB65A1"/>
    <w:rsid w:val="00FB6B92"/>
    <w:rsid w:val="00FB6D0B"/>
    <w:rsid w:val="00FB7045"/>
    <w:rsid w:val="00FB753A"/>
    <w:rsid w:val="00FB78F7"/>
    <w:rsid w:val="00FB7C62"/>
    <w:rsid w:val="00FB7D5D"/>
    <w:rsid w:val="00FC02A3"/>
    <w:rsid w:val="00FC073A"/>
    <w:rsid w:val="00FC09BC"/>
    <w:rsid w:val="00FC0D18"/>
    <w:rsid w:val="00FC0F65"/>
    <w:rsid w:val="00FC126C"/>
    <w:rsid w:val="00FC152E"/>
    <w:rsid w:val="00FC1ABA"/>
    <w:rsid w:val="00FC1AD2"/>
    <w:rsid w:val="00FC1BA7"/>
    <w:rsid w:val="00FC1D63"/>
    <w:rsid w:val="00FC256C"/>
    <w:rsid w:val="00FC273E"/>
    <w:rsid w:val="00FC2809"/>
    <w:rsid w:val="00FC296E"/>
    <w:rsid w:val="00FC2A43"/>
    <w:rsid w:val="00FC2E86"/>
    <w:rsid w:val="00FC31D7"/>
    <w:rsid w:val="00FC3461"/>
    <w:rsid w:val="00FC3972"/>
    <w:rsid w:val="00FC3B89"/>
    <w:rsid w:val="00FC3D5C"/>
    <w:rsid w:val="00FC42AF"/>
    <w:rsid w:val="00FC4572"/>
    <w:rsid w:val="00FC4CDA"/>
    <w:rsid w:val="00FC4F3A"/>
    <w:rsid w:val="00FC515B"/>
    <w:rsid w:val="00FC51D8"/>
    <w:rsid w:val="00FC548C"/>
    <w:rsid w:val="00FC54F9"/>
    <w:rsid w:val="00FC5850"/>
    <w:rsid w:val="00FC586C"/>
    <w:rsid w:val="00FC58B2"/>
    <w:rsid w:val="00FC59ED"/>
    <w:rsid w:val="00FC5CBE"/>
    <w:rsid w:val="00FC67C7"/>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749"/>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5AE"/>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583"/>
    <w:rsid w:val="00FE668D"/>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9821B537-2DB0-4DED-9779-15C051D7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outlineLvl w:val="3"/>
    </w:pPr>
    <w:rPr>
      <w:i/>
    </w:rPr>
  </w:style>
  <w:style w:type="paragraph" w:styleId="5">
    <w:name w:val="heading 5"/>
    <w:basedOn w:val="4"/>
    <w:next w:val="a0"/>
    <w:link w:val="50"/>
    <w:uiPriority w:val="9"/>
    <w:qFormat/>
    <w:rsid w:val="004A192D"/>
    <w:pPr>
      <w:tabs>
        <w:tab w:val="left" w:pos="864"/>
      </w:tabs>
      <w:outlineLvl w:val="4"/>
    </w:pPr>
    <w:rPr>
      <w:bCs w:val="0"/>
      <w:i w:val="0"/>
      <w:iCs/>
      <w:sz w:val="18"/>
    </w:rPr>
  </w:style>
  <w:style w:type="paragraph" w:styleId="6">
    <w:name w:val="heading 6"/>
    <w:basedOn w:val="a0"/>
    <w:next w:val="a0"/>
    <w:link w:val="60"/>
    <w:uiPriority w:val="9"/>
    <w:qFormat/>
    <w:rsid w:val="00CF73E3"/>
    <w:p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pPr>
  </w:style>
  <w:style w:type="paragraph" w:styleId="TOC4">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1">
    <w:name w:val="List 2"/>
    <w:basedOn w:val="a0"/>
    <w:rsid w:val="00D9550F"/>
    <w:pPr>
      <w:ind w:left="566" w:hanging="283"/>
    </w:pPr>
  </w:style>
  <w:style w:type="paragraph" w:styleId="TOC5">
    <w:name w:val="toc 5"/>
    <w:basedOn w:val="a0"/>
    <w:next w:val="a0"/>
    <w:autoRedefine/>
    <w:uiPriority w:val="39"/>
    <w:rsid w:val="00576214"/>
    <w:pPr>
      <w:ind w:left="960"/>
    </w:pPr>
    <w:rPr>
      <w:rFonts w:ascii="Times New Roman" w:eastAsia="MS Mincho" w:hAnsi="Times New Roman"/>
      <w:sz w:val="24"/>
      <w:lang w:eastAsia="ja-JP"/>
    </w:rPr>
  </w:style>
  <w:style w:type="paragraph" w:styleId="TOC6">
    <w:name w:val="toc 6"/>
    <w:basedOn w:val="a0"/>
    <w:next w:val="a0"/>
    <w:autoRedefine/>
    <w:uiPriority w:val="39"/>
    <w:rsid w:val="00576214"/>
    <w:pPr>
      <w:ind w:left="1200"/>
    </w:pPr>
    <w:rPr>
      <w:rFonts w:ascii="Times New Roman" w:eastAsia="MS Mincho" w:hAnsi="Times New Roman"/>
      <w:sz w:val="24"/>
      <w:lang w:eastAsia="ja-JP"/>
    </w:rPr>
  </w:style>
  <w:style w:type="paragraph" w:styleId="TOC7">
    <w:name w:val="toc 7"/>
    <w:basedOn w:val="a0"/>
    <w:next w:val="a0"/>
    <w:autoRedefine/>
    <w:uiPriority w:val="39"/>
    <w:rsid w:val="00576214"/>
    <w:rPr>
      <w:rFonts w:ascii="Times New Roman" w:eastAsia="MS Mincho" w:hAnsi="Times New Roman"/>
      <w:sz w:val="24"/>
      <w:lang w:eastAsia="ja-JP"/>
    </w:rPr>
  </w:style>
  <w:style w:type="paragraph" w:styleId="TOC8">
    <w:name w:val="toc 8"/>
    <w:basedOn w:val="a0"/>
    <w:next w:val="a0"/>
    <w:autoRedefine/>
    <w:uiPriority w:val="39"/>
    <w:rsid w:val="00576214"/>
    <w:pPr>
      <w:ind w:left="1680"/>
    </w:pPr>
    <w:rPr>
      <w:rFonts w:ascii="Times New Roman" w:eastAsia="MS Mincho" w:hAnsi="Times New Roman"/>
      <w:sz w:val="24"/>
      <w:lang w:eastAsia="ja-JP"/>
    </w:rPr>
  </w:style>
  <w:style w:type="paragraph" w:styleId="TOC9">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列,列出段落1,リスト段落,列表段"/>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ilvl w:val="2"/>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ilvl w:val="3"/>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a0"/>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31"/>
    <w:link w:val="B3Char2"/>
    <w:qFormat/>
    <w:rsid w:val="007208AA"/>
    <w:pPr>
      <w:spacing w:after="180"/>
      <w:ind w:left="1135" w:hanging="284"/>
      <w:contextualSpacing w:val="0"/>
    </w:pPr>
    <w:rPr>
      <w:rFonts w:ascii="Times New Roman" w:eastAsia="Malgun Gothic" w:hAnsi="Times New Roman"/>
      <w:szCs w:val="20"/>
    </w:rPr>
  </w:style>
  <w:style w:type="paragraph" w:styleId="31">
    <w:name w:val="List 3"/>
    <w:basedOn w:val="a0"/>
    <w:rsid w:val="007208AA"/>
    <w:pPr>
      <w:ind w:left="1080" w:hanging="360"/>
      <w:contextualSpacing/>
    </w:pPr>
  </w:style>
  <w:style w:type="character" w:styleId="aff6">
    <w:name w:val="Placeholder Text"/>
    <w:basedOn w:val="a1"/>
    <w:uiPriority w:val="99"/>
    <w:semiHidden/>
    <w:rsid w:val="006667B7"/>
    <w:rPr>
      <w:color w:val="808080"/>
    </w:rPr>
  </w:style>
  <w:style w:type="paragraph" w:customStyle="1" w:styleId="reference">
    <w:name w:val="reference"/>
    <w:basedOn w:val="a0"/>
    <w:rsid w:val="00043216"/>
    <w:pPr>
      <w:widowControl w:val="0"/>
      <w:numPr>
        <w:numId w:val="9"/>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a0"/>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a0"/>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 w:type="character" w:customStyle="1" w:styleId="apple-converted-space">
    <w:name w:val="apple-converted-space"/>
    <w:qFormat/>
    <w:rsid w:val="00C36841"/>
  </w:style>
  <w:style w:type="character" w:customStyle="1" w:styleId="B3Char2">
    <w:name w:val="B3 Char2"/>
    <w:link w:val="B3"/>
    <w:qFormat/>
    <w:rsid w:val="00DD00AC"/>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744390">
      <w:bodyDiv w:val="1"/>
      <w:marLeft w:val="0"/>
      <w:marRight w:val="0"/>
      <w:marTop w:val="0"/>
      <w:marBottom w:val="0"/>
      <w:divBdr>
        <w:top w:val="none" w:sz="0" w:space="0" w:color="auto"/>
        <w:left w:val="none" w:sz="0" w:space="0" w:color="auto"/>
        <w:bottom w:val="none" w:sz="0" w:space="0" w:color="auto"/>
        <w:right w:val="none" w:sz="0" w:space="0" w:color="auto"/>
      </w:divBdr>
      <w:divsChild>
        <w:div w:id="1050033447">
          <w:marLeft w:val="547"/>
          <w:marRight w:val="0"/>
          <w:marTop w:val="0"/>
          <w:marBottom w:val="0"/>
          <w:divBdr>
            <w:top w:val="none" w:sz="0" w:space="0" w:color="auto"/>
            <w:left w:val="none" w:sz="0" w:space="0" w:color="auto"/>
            <w:bottom w:val="none" w:sz="0" w:space="0" w:color="auto"/>
            <w:right w:val="none" w:sz="0" w:space="0" w:color="auto"/>
          </w:divBdr>
        </w:div>
        <w:div w:id="1763993598">
          <w:marLeft w:val="547"/>
          <w:marRight w:val="0"/>
          <w:marTop w:val="0"/>
          <w:marBottom w:val="0"/>
          <w:divBdr>
            <w:top w:val="none" w:sz="0" w:space="0" w:color="auto"/>
            <w:left w:val="none" w:sz="0" w:space="0" w:color="auto"/>
            <w:bottom w:val="none" w:sz="0" w:space="0" w:color="auto"/>
            <w:right w:val="none" w:sz="0" w:space="0" w:color="auto"/>
          </w:divBdr>
        </w:div>
        <w:div w:id="903223857">
          <w:marLeft w:val="1267"/>
          <w:marRight w:val="0"/>
          <w:marTop w:val="0"/>
          <w:marBottom w:val="0"/>
          <w:divBdr>
            <w:top w:val="none" w:sz="0" w:space="0" w:color="auto"/>
            <w:left w:val="none" w:sz="0" w:space="0" w:color="auto"/>
            <w:bottom w:val="none" w:sz="0" w:space="0" w:color="auto"/>
            <w:right w:val="none" w:sz="0" w:space="0" w:color="auto"/>
          </w:divBdr>
        </w:div>
        <w:div w:id="1589147385">
          <w:marLeft w:val="547"/>
          <w:marRight w:val="0"/>
          <w:marTop w:val="0"/>
          <w:marBottom w:val="0"/>
          <w:divBdr>
            <w:top w:val="none" w:sz="0" w:space="0" w:color="auto"/>
            <w:left w:val="none" w:sz="0" w:space="0" w:color="auto"/>
            <w:bottom w:val="none" w:sz="0" w:space="0" w:color="auto"/>
            <w:right w:val="none" w:sz="0" w:space="0" w:color="auto"/>
          </w:divBdr>
        </w:div>
        <w:div w:id="762798011">
          <w:marLeft w:val="1267"/>
          <w:marRight w:val="0"/>
          <w:marTop w:val="0"/>
          <w:marBottom w:val="0"/>
          <w:divBdr>
            <w:top w:val="none" w:sz="0" w:space="0" w:color="auto"/>
            <w:left w:val="none" w:sz="0" w:space="0" w:color="auto"/>
            <w:bottom w:val="none" w:sz="0" w:space="0" w:color="auto"/>
            <w:right w:val="none" w:sz="0" w:space="0" w:color="auto"/>
          </w:divBdr>
        </w:div>
        <w:div w:id="673385870">
          <w:marLeft w:val="1267"/>
          <w:marRight w:val="0"/>
          <w:marTop w:val="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680650">
      <w:bodyDiv w:val="1"/>
      <w:marLeft w:val="0"/>
      <w:marRight w:val="0"/>
      <w:marTop w:val="0"/>
      <w:marBottom w:val="0"/>
      <w:divBdr>
        <w:top w:val="none" w:sz="0" w:space="0" w:color="auto"/>
        <w:left w:val="none" w:sz="0" w:space="0" w:color="auto"/>
        <w:bottom w:val="none" w:sz="0" w:space="0" w:color="auto"/>
        <w:right w:val="none" w:sz="0" w:space="0" w:color="auto"/>
      </w:divBdr>
      <w:divsChild>
        <w:div w:id="774012203">
          <w:marLeft w:val="418"/>
          <w:marRight w:val="0"/>
          <w:marTop w:val="0"/>
          <w:marBottom w:val="0"/>
          <w:divBdr>
            <w:top w:val="none" w:sz="0" w:space="0" w:color="auto"/>
            <w:left w:val="none" w:sz="0" w:space="0" w:color="auto"/>
            <w:bottom w:val="none" w:sz="0" w:space="0" w:color="auto"/>
            <w:right w:val="none" w:sz="0" w:space="0" w:color="auto"/>
          </w:divBdr>
        </w:div>
      </w:divsChild>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2003117763">
          <w:marLeft w:val="547"/>
          <w:marRight w:val="0"/>
          <w:marTop w:val="0"/>
          <w:marBottom w:val="0"/>
          <w:divBdr>
            <w:top w:val="none" w:sz="0" w:space="0" w:color="auto"/>
            <w:left w:val="none" w:sz="0" w:space="0" w:color="auto"/>
            <w:bottom w:val="none" w:sz="0" w:space="0" w:color="auto"/>
            <w:right w:val="none" w:sz="0" w:space="0" w:color="auto"/>
          </w:divBdr>
        </w:div>
        <w:div w:id="392967295">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483104">
      <w:bodyDiv w:val="1"/>
      <w:marLeft w:val="0"/>
      <w:marRight w:val="0"/>
      <w:marTop w:val="0"/>
      <w:marBottom w:val="0"/>
      <w:divBdr>
        <w:top w:val="none" w:sz="0" w:space="0" w:color="auto"/>
        <w:left w:val="none" w:sz="0" w:space="0" w:color="auto"/>
        <w:bottom w:val="none" w:sz="0" w:space="0" w:color="auto"/>
        <w:right w:val="none" w:sz="0" w:space="0" w:color="auto"/>
      </w:divBdr>
      <w:divsChild>
        <w:div w:id="1576163818">
          <w:marLeft w:val="418"/>
          <w:marRight w:val="0"/>
          <w:marTop w:val="0"/>
          <w:marBottom w:val="0"/>
          <w:divBdr>
            <w:top w:val="none" w:sz="0" w:space="0" w:color="auto"/>
            <w:left w:val="none" w:sz="0" w:space="0" w:color="auto"/>
            <w:bottom w:val="none" w:sz="0" w:space="0" w:color="auto"/>
            <w:right w:val="none" w:sz="0" w:space="0" w:color="auto"/>
          </w:divBdr>
        </w:div>
        <w:div w:id="45953167">
          <w:marLeft w:val="994"/>
          <w:marRight w:val="0"/>
          <w:marTop w:val="0"/>
          <w:marBottom w:val="0"/>
          <w:divBdr>
            <w:top w:val="none" w:sz="0" w:space="0" w:color="auto"/>
            <w:left w:val="none" w:sz="0" w:space="0" w:color="auto"/>
            <w:bottom w:val="none" w:sz="0" w:space="0" w:color="auto"/>
            <w:right w:val="none" w:sz="0" w:space="0" w:color="auto"/>
          </w:divBdr>
        </w:div>
        <w:div w:id="96534579">
          <w:marLeft w:val="1714"/>
          <w:marRight w:val="0"/>
          <w:marTop w:val="0"/>
          <w:marBottom w:val="0"/>
          <w:divBdr>
            <w:top w:val="none" w:sz="0" w:space="0" w:color="auto"/>
            <w:left w:val="none" w:sz="0" w:space="0" w:color="auto"/>
            <w:bottom w:val="none" w:sz="0" w:space="0" w:color="auto"/>
            <w:right w:val="none" w:sz="0" w:space="0" w:color="auto"/>
          </w:divBdr>
        </w:div>
        <w:div w:id="1964194726">
          <w:marLeft w:val="1714"/>
          <w:marRight w:val="0"/>
          <w:marTop w:val="0"/>
          <w:marBottom w:val="0"/>
          <w:divBdr>
            <w:top w:val="none" w:sz="0" w:space="0" w:color="auto"/>
            <w:left w:val="none" w:sz="0" w:space="0" w:color="auto"/>
            <w:bottom w:val="none" w:sz="0" w:space="0" w:color="auto"/>
            <w:right w:val="none" w:sz="0" w:space="0" w:color="auto"/>
          </w:divBdr>
        </w:div>
        <w:div w:id="913010826">
          <w:marLeft w:val="1714"/>
          <w:marRight w:val="0"/>
          <w:marTop w:val="0"/>
          <w:marBottom w:val="0"/>
          <w:divBdr>
            <w:top w:val="none" w:sz="0" w:space="0" w:color="auto"/>
            <w:left w:val="none" w:sz="0" w:space="0" w:color="auto"/>
            <w:bottom w:val="none" w:sz="0" w:space="0" w:color="auto"/>
            <w:right w:val="none" w:sz="0" w:space="0" w:color="auto"/>
          </w:divBdr>
        </w:div>
        <w:div w:id="874974372">
          <w:marLeft w:val="994"/>
          <w:marRight w:val="0"/>
          <w:marTop w:val="0"/>
          <w:marBottom w:val="0"/>
          <w:divBdr>
            <w:top w:val="none" w:sz="0" w:space="0" w:color="auto"/>
            <w:left w:val="none" w:sz="0" w:space="0" w:color="auto"/>
            <w:bottom w:val="none" w:sz="0" w:space="0" w:color="auto"/>
            <w:right w:val="none" w:sz="0" w:space="0" w:color="auto"/>
          </w:divBdr>
        </w:div>
        <w:div w:id="248200870">
          <w:marLeft w:val="1714"/>
          <w:marRight w:val="0"/>
          <w:marTop w:val="0"/>
          <w:marBottom w:val="0"/>
          <w:divBdr>
            <w:top w:val="none" w:sz="0" w:space="0" w:color="auto"/>
            <w:left w:val="none" w:sz="0" w:space="0" w:color="auto"/>
            <w:bottom w:val="none" w:sz="0" w:space="0" w:color="auto"/>
            <w:right w:val="none" w:sz="0" w:space="0" w:color="auto"/>
          </w:divBdr>
        </w:div>
        <w:div w:id="1164080825">
          <w:marLeft w:val="1714"/>
          <w:marRight w:val="0"/>
          <w:marTop w:val="0"/>
          <w:marBottom w:val="0"/>
          <w:divBdr>
            <w:top w:val="none" w:sz="0" w:space="0" w:color="auto"/>
            <w:left w:val="none" w:sz="0" w:space="0" w:color="auto"/>
            <w:bottom w:val="none" w:sz="0" w:space="0" w:color="auto"/>
            <w:right w:val="none" w:sz="0" w:space="0" w:color="auto"/>
          </w:divBdr>
        </w:div>
        <w:div w:id="687416000">
          <w:marLeft w:val="2448"/>
          <w:marRight w:val="0"/>
          <w:marTop w:val="0"/>
          <w:marBottom w:val="0"/>
          <w:divBdr>
            <w:top w:val="none" w:sz="0" w:space="0" w:color="auto"/>
            <w:left w:val="none" w:sz="0" w:space="0" w:color="auto"/>
            <w:bottom w:val="none" w:sz="0" w:space="0" w:color="auto"/>
            <w:right w:val="none" w:sz="0" w:space="0" w:color="auto"/>
          </w:divBdr>
        </w:div>
        <w:div w:id="1417092785">
          <w:marLeft w:val="1714"/>
          <w:marRight w:val="0"/>
          <w:marTop w:val="0"/>
          <w:marBottom w:val="0"/>
          <w:divBdr>
            <w:top w:val="none" w:sz="0" w:space="0" w:color="auto"/>
            <w:left w:val="none" w:sz="0" w:space="0" w:color="auto"/>
            <w:bottom w:val="none" w:sz="0" w:space="0" w:color="auto"/>
            <w:right w:val="none" w:sz="0" w:space="0" w:color="auto"/>
          </w:divBdr>
        </w:div>
        <w:div w:id="1767115746">
          <w:marLeft w:val="2448"/>
          <w:marRight w:val="0"/>
          <w:marTop w:val="0"/>
          <w:marBottom w:val="0"/>
          <w:divBdr>
            <w:top w:val="none" w:sz="0" w:space="0" w:color="auto"/>
            <w:left w:val="none" w:sz="0" w:space="0" w:color="auto"/>
            <w:bottom w:val="none" w:sz="0" w:space="0" w:color="auto"/>
            <w:right w:val="none" w:sz="0" w:space="0" w:color="auto"/>
          </w:divBdr>
        </w:div>
        <w:div w:id="1087262673">
          <w:marLeft w:val="2448"/>
          <w:marRight w:val="0"/>
          <w:marTop w:val="0"/>
          <w:marBottom w:val="0"/>
          <w:divBdr>
            <w:top w:val="none" w:sz="0" w:space="0" w:color="auto"/>
            <w:left w:val="none" w:sz="0" w:space="0" w:color="auto"/>
            <w:bottom w:val="none" w:sz="0" w:space="0" w:color="auto"/>
            <w:right w:val="none" w:sz="0" w:space="0" w:color="auto"/>
          </w:divBdr>
        </w:div>
        <w:div w:id="1815872572">
          <w:marLeft w:val="1714"/>
          <w:marRight w:val="0"/>
          <w:marTop w:val="0"/>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3415800">
      <w:bodyDiv w:val="1"/>
      <w:marLeft w:val="0"/>
      <w:marRight w:val="0"/>
      <w:marTop w:val="0"/>
      <w:marBottom w:val="0"/>
      <w:divBdr>
        <w:top w:val="none" w:sz="0" w:space="0" w:color="auto"/>
        <w:left w:val="none" w:sz="0" w:space="0" w:color="auto"/>
        <w:bottom w:val="none" w:sz="0" w:space="0" w:color="auto"/>
        <w:right w:val="none" w:sz="0" w:space="0" w:color="auto"/>
      </w:divBdr>
      <w:divsChild>
        <w:div w:id="659769953">
          <w:marLeft w:val="418"/>
          <w:marRight w:val="0"/>
          <w:marTop w:val="0"/>
          <w:marBottom w:val="0"/>
          <w:divBdr>
            <w:top w:val="none" w:sz="0" w:space="0" w:color="auto"/>
            <w:left w:val="none" w:sz="0" w:space="0" w:color="auto"/>
            <w:bottom w:val="none" w:sz="0" w:space="0" w:color="auto"/>
            <w:right w:val="none" w:sz="0" w:space="0" w:color="auto"/>
          </w:divBdr>
        </w:div>
        <w:div w:id="298732467">
          <w:marLeft w:val="994"/>
          <w:marRight w:val="0"/>
          <w:marTop w:val="0"/>
          <w:marBottom w:val="0"/>
          <w:divBdr>
            <w:top w:val="none" w:sz="0" w:space="0" w:color="auto"/>
            <w:left w:val="none" w:sz="0" w:space="0" w:color="auto"/>
            <w:bottom w:val="none" w:sz="0" w:space="0" w:color="auto"/>
            <w:right w:val="none" w:sz="0" w:space="0" w:color="auto"/>
          </w:divBdr>
        </w:div>
        <w:div w:id="590311176">
          <w:marLeft w:val="1714"/>
          <w:marRight w:val="0"/>
          <w:marTop w:val="0"/>
          <w:marBottom w:val="0"/>
          <w:divBdr>
            <w:top w:val="none" w:sz="0" w:space="0" w:color="auto"/>
            <w:left w:val="none" w:sz="0" w:space="0" w:color="auto"/>
            <w:bottom w:val="none" w:sz="0" w:space="0" w:color="auto"/>
            <w:right w:val="none" w:sz="0" w:space="0" w:color="auto"/>
          </w:divBdr>
        </w:div>
        <w:div w:id="2072726848">
          <w:marLeft w:val="1714"/>
          <w:marRight w:val="0"/>
          <w:marTop w:val="0"/>
          <w:marBottom w:val="0"/>
          <w:divBdr>
            <w:top w:val="none" w:sz="0" w:space="0" w:color="auto"/>
            <w:left w:val="none" w:sz="0" w:space="0" w:color="auto"/>
            <w:bottom w:val="none" w:sz="0" w:space="0" w:color="auto"/>
            <w:right w:val="none" w:sz="0" w:space="0" w:color="auto"/>
          </w:divBdr>
        </w:div>
        <w:div w:id="1704088182">
          <w:marLeft w:val="1714"/>
          <w:marRight w:val="0"/>
          <w:marTop w:val="0"/>
          <w:marBottom w:val="0"/>
          <w:divBdr>
            <w:top w:val="none" w:sz="0" w:space="0" w:color="auto"/>
            <w:left w:val="none" w:sz="0" w:space="0" w:color="auto"/>
            <w:bottom w:val="none" w:sz="0" w:space="0" w:color="auto"/>
            <w:right w:val="none" w:sz="0" w:space="0" w:color="auto"/>
          </w:divBdr>
        </w:div>
        <w:div w:id="403256478">
          <w:marLeft w:val="994"/>
          <w:marRight w:val="0"/>
          <w:marTop w:val="0"/>
          <w:marBottom w:val="0"/>
          <w:divBdr>
            <w:top w:val="none" w:sz="0" w:space="0" w:color="auto"/>
            <w:left w:val="none" w:sz="0" w:space="0" w:color="auto"/>
            <w:bottom w:val="none" w:sz="0" w:space="0" w:color="auto"/>
            <w:right w:val="none" w:sz="0" w:space="0" w:color="auto"/>
          </w:divBdr>
        </w:div>
        <w:div w:id="915094100">
          <w:marLeft w:val="1714"/>
          <w:marRight w:val="0"/>
          <w:marTop w:val="0"/>
          <w:marBottom w:val="0"/>
          <w:divBdr>
            <w:top w:val="none" w:sz="0" w:space="0" w:color="auto"/>
            <w:left w:val="none" w:sz="0" w:space="0" w:color="auto"/>
            <w:bottom w:val="none" w:sz="0" w:space="0" w:color="auto"/>
            <w:right w:val="none" w:sz="0" w:space="0" w:color="auto"/>
          </w:divBdr>
        </w:div>
        <w:div w:id="88239677">
          <w:marLeft w:val="1714"/>
          <w:marRight w:val="0"/>
          <w:marTop w:val="0"/>
          <w:marBottom w:val="0"/>
          <w:divBdr>
            <w:top w:val="none" w:sz="0" w:space="0" w:color="auto"/>
            <w:left w:val="none" w:sz="0" w:space="0" w:color="auto"/>
            <w:bottom w:val="none" w:sz="0" w:space="0" w:color="auto"/>
            <w:right w:val="none" w:sz="0" w:space="0" w:color="auto"/>
          </w:divBdr>
        </w:div>
        <w:div w:id="486439116">
          <w:marLeft w:val="2448"/>
          <w:marRight w:val="0"/>
          <w:marTop w:val="0"/>
          <w:marBottom w:val="0"/>
          <w:divBdr>
            <w:top w:val="none" w:sz="0" w:space="0" w:color="auto"/>
            <w:left w:val="none" w:sz="0" w:space="0" w:color="auto"/>
            <w:bottom w:val="none" w:sz="0" w:space="0" w:color="auto"/>
            <w:right w:val="none" w:sz="0" w:space="0" w:color="auto"/>
          </w:divBdr>
        </w:div>
        <w:div w:id="1378042959">
          <w:marLeft w:val="1714"/>
          <w:marRight w:val="0"/>
          <w:marTop w:val="0"/>
          <w:marBottom w:val="0"/>
          <w:divBdr>
            <w:top w:val="none" w:sz="0" w:space="0" w:color="auto"/>
            <w:left w:val="none" w:sz="0" w:space="0" w:color="auto"/>
            <w:bottom w:val="none" w:sz="0" w:space="0" w:color="auto"/>
            <w:right w:val="none" w:sz="0" w:space="0" w:color="auto"/>
          </w:divBdr>
        </w:div>
        <w:div w:id="1492454016">
          <w:marLeft w:val="2448"/>
          <w:marRight w:val="0"/>
          <w:marTop w:val="0"/>
          <w:marBottom w:val="0"/>
          <w:divBdr>
            <w:top w:val="none" w:sz="0" w:space="0" w:color="auto"/>
            <w:left w:val="none" w:sz="0" w:space="0" w:color="auto"/>
            <w:bottom w:val="none" w:sz="0" w:space="0" w:color="auto"/>
            <w:right w:val="none" w:sz="0" w:space="0" w:color="auto"/>
          </w:divBdr>
        </w:div>
        <w:div w:id="1131633122">
          <w:marLeft w:val="2448"/>
          <w:marRight w:val="0"/>
          <w:marTop w:val="0"/>
          <w:marBottom w:val="0"/>
          <w:divBdr>
            <w:top w:val="none" w:sz="0" w:space="0" w:color="auto"/>
            <w:left w:val="none" w:sz="0" w:space="0" w:color="auto"/>
            <w:bottom w:val="none" w:sz="0" w:space="0" w:color="auto"/>
            <w:right w:val="none" w:sz="0" w:space="0" w:color="auto"/>
          </w:divBdr>
        </w:div>
        <w:div w:id="2086419340">
          <w:marLeft w:val="1714"/>
          <w:marRight w:val="0"/>
          <w:marTop w:val="0"/>
          <w:marBottom w:val="0"/>
          <w:divBdr>
            <w:top w:val="none" w:sz="0" w:space="0" w:color="auto"/>
            <w:left w:val="none" w:sz="0" w:space="0" w:color="auto"/>
            <w:bottom w:val="none" w:sz="0" w:space="0" w:color="auto"/>
            <w:right w:val="none" w:sz="0" w:space="0" w:color="auto"/>
          </w:divBdr>
        </w:div>
      </w:divsChild>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443558">
      <w:bodyDiv w:val="1"/>
      <w:marLeft w:val="0"/>
      <w:marRight w:val="0"/>
      <w:marTop w:val="0"/>
      <w:marBottom w:val="0"/>
      <w:divBdr>
        <w:top w:val="none" w:sz="0" w:space="0" w:color="auto"/>
        <w:left w:val="none" w:sz="0" w:space="0" w:color="auto"/>
        <w:bottom w:val="none" w:sz="0" w:space="0" w:color="auto"/>
        <w:right w:val="none" w:sz="0" w:space="0" w:color="auto"/>
      </w:divBdr>
      <w:divsChild>
        <w:div w:id="1841771184">
          <w:marLeft w:val="547"/>
          <w:marRight w:val="0"/>
          <w:marTop w:val="0"/>
          <w:marBottom w:val="0"/>
          <w:divBdr>
            <w:top w:val="none" w:sz="0" w:space="0" w:color="auto"/>
            <w:left w:val="none" w:sz="0" w:space="0" w:color="auto"/>
            <w:bottom w:val="none" w:sz="0" w:space="0" w:color="auto"/>
            <w:right w:val="none" w:sz="0" w:space="0" w:color="auto"/>
          </w:divBdr>
        </w:div>
        <w:div w:id="1043403648">
          <w:marLeft w:val="547"/>
          <w:marRight w:val="0"/>
          <w:marTop w:val="0"/>
          <w:marBottom w:val="0"/>
          <w:divBdr>
            <w:top w:val="none" w:sz="0" w:space="0" w:color="auto"/>
            <w:left w:val="none" w:sz="0" w:space="0" w:color="auto"/>
            <w:bottom w:val="none" w:sz="0" w:space="0" w:color="auto"/>
            <w:right w:val="none" w:sz="0" w:space="0" w:color="auto"/>
          </w:divBdr>
        </w:div>
        <w:div w:id="492986527">
          <w:marLeft w:val="1267"/>
          <w:marRight w:val="0"/>
          <w:marTop w:val="0"/>
          <w:marBottom w:val="0"/>
          <w:divBdr>
            <w:top w:val="none" w:sz="0" w:space="0" w:color="auto"/>
            <w:left w:val="none" w:sz="0" w:space="0" w:color="auto"/>
            <w:bottom w:val="none" w:sz="0" w:space="0" w:color="auto"/>
            <w:right w:val="none" w:sz="0" w:space="0" w:color="auto"/>
          </w:divBdr>
        </w:div>
        <w:div w:id="1477601450">
          <w:marLeft w:val="547"/>
          <w:marRight w:val="0"/>
          <w:marTop w:val="0"/>
          <w:marBottom w:val="0"/>
          <w:divBdr>
            <w:top w:val="none" w:sz="0" w:space="0" w:color="auto"/>
            <w:left w:val="none" w:sz="0" w:space="0" w:color="auto"/>
            <w:bottom w:val="none" w:sz="0" w:space="0" w:color="auto"/>
            <w:right w:val="none" w:sz="0" w:space="0" w:color="auto"/>
          </w:divBdr>
        </w:div>
        <w:div w:id="483010087">
          <w:marLeft w:val="1267"/>
          <w:marRight w:val="0"/>
          <w:marTop w:val="0"/>
          <w:marBottom w:val="0"/>
          <w:divBdr>
            <w:top w:val="none" w:sz="0" w:space="0" w:color="auto"/>
            <w:left w:val="none" w:sz="0" w:space="0" w:color="auto"/>
            <w:bottom w:val="none" w:sz="0" w:space="0" w:color="auto"/>
            <w:right w:val="none" w:sz="0" w:space="0" w:color="auto"/>
          </w:divBdr>
        </w:div>
        <w:div w:id="378822860">
          <w:marLeft w:val="1267"/>
          <w:marRight w:val="0"/>
          <w:marTop w:val="0"/>
          <w:marBottom w:val="0"/>
          <w:divBdr>
            <w:top w:val="none" w:sz="0" w:space="0" w:color="auto"/>
            <w:left w:val="none" w:sz="0" w:space="0" w:color="auto"/>
            <w:bottom w:val="none" w:sz="0" w:space="0" w:color="auto"/>
            <w:right w:val="none" w:sz="0" w:space="0" w:color="auto"/>
          </w:divBdr>
        </w:div>
      </w:divsChild>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1505198057">
          <w:marLeft w:val="418"/>
          <w:marRight w:val="0"/>
          <w:marTop w:val="0"/>
          <w:marBottom w:val="0"/>
          <w:divBdr>
            <w:top w:val="none" w:sz="0" w:space="0" w:color="auto"/>
            <w:left w:val="none" w:sz="0" w:space="0" w:color="auto"/>
            <w:bottom w:val="none" w:sz="0" w:space="0" w:color="auto"/>
            <w:right w:val="none" w:sz="0" w:space="0" w:color="auto"/>
          </w:divBdr>
        </w:div>
        <w:div w:id="347483671">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542049">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025060">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3981">
      <w:bodyDiv w:val="1"/>
      <w:marLeft w:val="0"/>
      <w:marRight w:val="0"/>
      <w:marTop w:val="0"/>
      <w:marBottom w:val="0"/>
      <w:divBdr>
        <w:top w:val="none" w:sz="0" w:space="0" w:color="auto"/>
        <w:left w:val="none" w:sz="0" w:space="0" w:color="auto"/>
        <w:bottom w:val="none" w:sz="0" w:space="0" w:color="auto"/>
        <w:right w:val="none" w:sz="0" w:space="0" w:color="auto"/>
      </w:divBdr>
      <w:divsChild>
        <w:div w:id="1523974641">
          <w:marLeft w:val="994"/>
          <w:marRight w:val="0"/>
          <w:marTop w:val="0"/>
          <w:marBottom w:val="0"/>
          <w:divBdr>
            <w:top w:val="none" w:sz="0" w:space="0" w:color="auto"/>
            <w:left w:val="none" w:sz="0" w:space="0" w:color="auto"/>
            <w:bottom w:val="none" w:sz="0" w:space="0" w:color="auto"/>
            <w:right w:val="none" w:sz="0" w:space="0" w:color="auto"/>
          </w:divBdr>
        </w:div>
        <w:div w:id="1307124581">
          <w:marLeft w:val="1411"/>
          <w:marRight w:val="0"/>
          <w:marTop w:val="0"/>
          <w:marBottom w:val="0"/>
          <w:divBdr>
            <w:top w:val="none" w:sz="0" w:space="0" w:color="auto"/>
            <w:left w:val="none" w:sz="0" w:space="0" w:color="auto"/>
            <w:bottom w:val="none" w:sz="0" w:space="0" w:color="auto"/>
            <w:right w:val="none" w:sz="0" w:space="0" w:color="auto"/>
          </w:divBdr>
        </w:div>
        <w:div w:id="1547331676">
          <w:marLeft w:val="1411"/>
          <w:marRight w:val="0"/>
          <w:marTop w:val="0"/>
          <w:marBottom w:val="0"/>
          <w:divBdr>
            <w:top w:val="none" w:sz="0" w:space="0" w:color="auto"/>
            <w:left w:val="none" w:sz="0" w:space="0" w:color="auto"/>
            <w:bottom w:val="none" w:sz="0" w:space="0" w:color="auto"/>
            <w:right w:val="none" w:sz="0" w:space="0" w:color="auto"/>
          </w:divBdr>
        </w:div>
        <w:div w:id="1044063385">
          <w:marLeft w:val="994"/>
          <w:marRight w:val="0"/>
          <w:marTop w:val="0"/>
          <w:marBottom w:val="0"/>
          <w:divBdr>
            <w:top w:val="none" w:sz="0" w:space="0" w:color="auto"/>
            <w:left w:val="none" w:sz="0" w:space="0" w:color="auto"/>
            <w:bottom w:val="none" w:sz="0" w:space="0" w:color="auto"/>
            <w:right w:val="none" w:sz="0" w:space="0" w:color="auto"/>
          </w:divBdr>
        </w:div>
        <w:div w:id="1575244104">
          <w:marLeft w:val="1411"/>
          <w:marRight w:val="0"/>
          <w:marTop w:val="0"/>
          <w:marBottom w:val="0"/>
          <w:divBdr>
            <w:top w:val="none" w:sz="0" w:space="0" w:color="auto"/>
            <w:left w:val="none" w:sz="0" w:space="0" w:color="auto"/>
            <w:bottom w:val="none" w:sz="0" w:space="0" w:color="auto"/>
            <w:right w:val="none" w:sz="0" w:space="0" w:color="auto"/>
          </w:divBdr>
        </w:div>
        <w:div w:id="1385911503">
          <w:marLeft w:val="1411"/>
          <w:marRight w:val="0"/>
          <w:marTop w:val="0"/>
          <w:marBottom w:val="0"/>
          <w:divBdr>
            <w:top w:val="none" w:sz="0" w:space="0" w:color="auto"/>
            <w:left w:val="none" w:sz="0" w:space="0" w:color="auto"/>
            <w:bottom w:val="none" w:sz="0" w:space="0" w:color="auto"/>
            <w:right w:val="none" w:sz="0" w:space="0" w:color="auto"/>
          </w:divBdr>
        </w:div>
        <w:div w:id="661660772">
          <w:marLeft w:val="994"/>
          <w:marRight w:val="0"/>
          <w:marTop w:val="0"/>
          <w:marBottom w:val="0"/>
          <w:divBdr>
            <w:top w:val="none" w:sz="0" w:space="0" w:color="auto"/>
            <w:left w:val="none" w:sz="0" w:space="0" w:color="auto"/>
            <w:bottom w:val="none" w:sz="0" w:space="0" w:color="auto"/>
            <w:right w:val="none" w:sz="0" w:space="0" w:color="auto"/>
          </w:divBdr>
        </w:div>
        <w:div w:id="235239881">
          <w:marLeft w:val="1411"/>
          <w:marRight w:val="0"/>
          <w:marTop w:val="0"/>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362438654">
          <w:marLeft w:val="418"/>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149757849">
          <w:marLeft w:val="1411"/>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484246">
      <w:bodyDiv w:val="1"/>
      <w:marLeft w:val="0"/>
      <w:marRight w:val="0"/>
      <w:marTop w:val="0"/>
      <w:marBottom w:val="0"/>
      <w:divBdr>
        <w:top w:val="none" w:sz="0" w:space="0" w:color="auto"/>
        <w:left w:val="none" w:sz="0" w:space="0" w:color="auto"/>
        <w:bottom w:val="none" w:sz="0" w:space="0" w:color="auto"/>
        <w:right w:val="none" w:sz="0" w:space="0" w:color="auto"/>
      </w:divBdr>
      <w:divsChild>
        <w:div w:id="1451968388">
          <w:marLeft w:val="547"/>
          <w:marRight w:val="0"/>
          <w:marTop w:val="0"/>
          <w:marBottom w:val="0"/>
          <w:divBdr>
            <w:top w:val="none" w:sz="0" w:space="0" w:color="auto"/>
            <w:left w:val="none" w:sz="0" w:space="0" w:color="auto"/>
            <w:bottom w:val="none" w:sz="0" w:space="0" w:color="auto"/>
            <w:right w:val="none" w:sz="0" w:space="0" w:color="auto"/>
          </w:divBdr>
        </w:div>
        <w:div w:id="578250965">
          <w:marLeft w:val="547"/>
          <w:marRight w:val="0"/>
          <w:marTop w:val="0"/>
          <w:marBottom w:val="0"/>
          <w:divBdr>
            <w:top w:val="none" w:sz="0" w:space="0" w:color="auto"/>
            <w:left w:val="none" w:sz="0" w:space="0" w:color="auto"/>
            <w:bottom w:val="none" w:sz="0" w:space="0" w:color="auto"/>
            <w:right w:val="none" w:sz="0" w:space="0" w:color="auto"/>
          </w:divBdr>
        </w:div>
        <w:div w:id="1043292854">
          <w:marLeft w:val="1267"/>
          <w:marRight w:val="0"/>
          <w:marTop w:val="0"/>
          <w:marBottom w:val="0"/>
          <w:divBdr>
            <w:top w:val="none" w:sz="0" w:space="0" w:color="auto"/>
            <w:left w:val="none" w:sz="0" w:space="0" w:color="auto"/>
            <w:bottom w:val="none" w:sz="0" w:space="0" w:color="auto"/>
            <w:right w:val="none" w:sz="0" w:space="0" w:color="auto"/>
          </w:divBdr>
        </w:div>
        <w:div w:id="1535076464">
          <w:marLeft w:val="547"/>
          <w:marRight w:val="0"/>
          <w:marTop w:val="0"/>
          <w:marBottom w:val="0"/>
          <w:divBdr>
            <w:top w:val="none" w:sz="0" w:space="0" w:color="auto"/>
            <w:left w:val="none" w:sz="0" w:space="0" w:color="auto"/>
            <w:bottom w:val="none" w:sz="0" w:space="0" w:color="auto"/>
            <w:right w:val="none" w:sz="0" w:space="0" w:color="auto"/>
          </w:divBdr>
        </w:div>
        <w:div w:id="1284920331">
          <w:marLeft w:val="1267"/>
          <w:marRight w:val="0"/>
          <w:marTop w:val="0"/>
          <w:marBottom w:val="0"/>
          <w:divBdr>
            <w:top w:val="none" w:sz="0" w:space="0" w:color="auto"/>
            <w:left w:val="none" w:sz="0" w:space="0" w:color="auto"/>
            <w:bottom w:val="none" w:sz="0" w:space="0" w:color="auto"/>
            <w:right w:val="none" w:sz="0" w:space="0" w:color="auto"/>
          </w:divBdr>
        </w:div>
        <w:div w:id="444429075">
          <w:marLeft w:val="1267"/>
          <w:marRight w:val="0"/>
          <w:marTop w:val="0"/>
          <w:marBottom w:val="0"/>
          <w:divBdr>
            <w:top w:val="none" w:sz="0" w:space="0" w:color="auto"/>
            <w:left w:val="none" w:sz="0" w:space="0" w:color="auto"/>
            <w:bottom w:val="none" w:sz="0" w:space="0" w:color="auto"/>
            <w:right w:val="none" w:sz="0" w:space="0" w:color="auto"/>
          </w:divBdr>
        </w:div>
      </w:divsChild>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538634">
      <w:bodyDiv w:val="1"/>
      <w:marLeft w:val="0"/>
      <w:marRight w:val="0"/>
      <w:marTop w:val="0"/>
      <w:marBottom w:val="0"/>
      <w:divBdr>
        <w:top w:val="none" w:sz="0" w:space="0" w:color="auto"/>
        <w:left w:val="none" w:sz="0" w:space="0" w:color="auto"/>
        <w:bottom w:val="none" w:sz="0" w:space="0" w:color="auto"/>
        <w:right w:val="none" w:sz="0" w:space="0" w:color="auto"/>
      </w:divBdr>
      <w:divsChild>
        <w:div w:id="50509944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749442">
      <w:bodyDiv w:val="1"/>
      <w:marLeft w:val="0"/>
      <w:marRight w:val="0"/>
      <w:marTop w:val="0"/>
      <w:marBottom w:val="0"/>
      <w:divBdr>
        <w:top w:val="none" w:sz="0" w:space="0" w:color="auto"/>
        <w:left w:val="none" w:sz="0" w:space="0" w:color="auto"/>
        <w:bottom w:val="none" w:sz="0" w:space="0" w:color="auto"/>
        <w:right w:val="none" w:sz="0" w:space="0" w:color="auto"/>
      </w:divBdr>
      <w:divsChild>
        <w:div w:id="1582982129">
          <w:marLeft w:val="994"/>
          <w:marRight w:val="0"/>
          <w:marTop w:val="0"/>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033606">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157858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621410">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7719122">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86022221">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08090241">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05847">
      <w:bodyDiv w:val="1"/>
      <w:marLeft w:val="0"/>
      <w:marRight w:val="0"/>
      <w:marTop w:val="0"/>
      <w:marBottom w:val="0"/>
      <w:divBdr>
        <w:top w:val="none" w:sz="0" w:space="0" w:color="auto"/>
        <w:left w:val="none" w:sz="0" w:space="0" w:color="auto"/>
        <w:bottom w:val="none" w:sz="0" w:space="0" w:color="auto"/>
        <w:right w:val="none" w:sz="0" w:space="0" w:color="auto"/>
      </w:divBdr>
      <w:divsChild>
        <w:div w:id="327053775">
          <w:marLeft w:val="418"/>
          <w:marRight w:val="0"/>
          <w:marTop w:val="0"/>
          <w:marBottom w:val="0"/>
          <w:divBdr>
            <w:top w:val="none" w:sz="0" w:space="0" w:color="auto"/>
            <w:left w:val="none" w:sz="0" w:space="0" w:color="auto"/>
            <w:bottom w:val="none" w:sz="0" w:space="0" w:color="auto"/>
            <w:right w:val="none" w:sz="0" w:space="0" w:color="auto"/>
          </w:divBdr>
        </w:div>
        <w:div w:id="253321355">
          <w:marLeft w:val="994"/>
          <w:marRight w:val="0"/>
          <w:marTop w:val="0"/>
          <w:marBottom w:val="0"/>
          <w:divBdr>
            <w:top w:val="none" w:sz="0" w:space="0" w:color="auto"/>
            <w:left w:val="none" w:sz="0" w:space="0" w:color="auto"/>
            <w:bottom w:val="none" w:sz="0" w:space="0" w:color="auto"/>
            <w:right w:val="none" w:sz="0" w:space="0" w:color="auto"/>
          </w:divBdr>
        </w:div>
        <w:div w:id="2134127587">
          <w:marLeft w:val="1714"/>
          <w:marRight w:val="0"/>
          <w:marTop w:val="0"/>
          <w:marBottom w:val="0"/>
          <w:divBdr>
            <w:top w:val="none" w:sz="0" w:space="0" w:color="auto"/>
            <w:left w:val="none" w:sz="0" w:space="0" w:color="auto"/>
            <w:bottom w:val="none" w:sz="0" w:space="0" w:color="auto"/>
            <w:right w:val="none" w:sz="0" w:space="0" w:color="auto"/>
          </w:divBdr>
        </w:div>
        <w:div w:id="1784883852">
          <w:marLeft w:val="1714"/>
          <w:marRight w:val="0"/>
          <w:marTop w:val="0"/>
          <w:marBottom w:val="0"/>
          <w:divBdr>
            <w:top w:val="none" w:sz="0" w:space="0" w:color="auto"/>
            <w:left w:val="none" w:sz="0" w:space="0" w:color="auto"/>
            <w:bottom w:val="none" w:sz="0" w:space="0" w:color="auto"/>
            <w:right w:val="none" w:sz="0" w:space="0" w:color="auto"/>
          </w:divBdr>
        </w:div>
        <w:div w:id="2049333177">
          <w:marLeft w:val="1714"/>
          <w:marRight w:val="0"/>
          <w:marTop w:val="0"/>
          <w:marBottom w:val="0"/>
          <w:divBdr>
            <w:top w:val="none" w:sz="0" w:space="0" w:color="auto"/>
            <w:left w:val="none" w:sz="0" w:space="0" w:color="auto"/>
            <w:bottom w:val="none" w:sz="0" w:space="0" w:color="auto"/>
            <w:right w:val="none" w:sz="0" w:space="0" w:color="auto"/>
          </w:divBdr>
        </w:div>
        <w:div w:id="1253902929">
          <w:marLeft w:val="994"/>
          <w:marRight w:val="0"/>
          <w:marTop w:val="0"/>
          <w:marBottom w:val="0"/>
          <w:divBdr>
            <w:top w:val="none" w:sz="0" w:space="0" w:color="auto"/>
            <w:left w:val="none" w:sz="0" w:space="0" w:color="auto"/>
            <w:bottom w:val="none" w:sz="0" w:space="0" w:color="auto"/>
            <w:right w:val="none" w:sz="0" w:space="0" w:color="auto"/>
          </w:divBdr>
        </w:div>
        <w:div w:id="2102405485">
          <w:marLeft w:val="1714"/>
          <w:marRight w:val="0"/>
          <w:marTop w:val="0"/>
          <w:marBottom w:val="0"/>
          <w:divBdr>
            <w:top w:val="none" w:sz="0" w:space="0" w:color="auto"/>
            <w:left w:val="none" w:sz="0" w:space="0" w:color="auto"/>
            <w:bottom w:val="none" w:sz="0" w:space="0" w:color="auto"/>
            <w:right w:val="none" w:sz="0" w:space="0" w:color="auto"/>
          </w:divBdr>
        </w:div>
        <w:div w:id="1677461675">
          <w:marLeft w:val="1714"/>
          <w:marRight w:val="0"/>
          <w:marTop w:val="0"/>
          <w:marBottom w:val="0"/>
          <w:divBdr>
            <w:top w:val="none" w:sz="0" w:space="0" w:color="auto"/>
            <w:left w:val="none" w:sz="0" w:space="0" w:color="auto"/>
            <w:bottom w:val="none" w:sz="0" w:space="0" w:color="auto"/>
            <w:right w:val="none" w:sz="0" w:space="0" w:color="auto"/>
          </w:divBdr>
        </w:div>
        <w:div w:id="284623094">
          <w:marLeft w:val="2448"/>
          <w:marRight w:val="0"/>
          <w:marTop w:val="0"/>
          <w:marBottom w:val="0"/>
          <w:divBdr>
            <w:top w:val="none" w:sz="0" w:space="0" w:color="auto"/>
            <w:left w:val="none" w:sz="0" w:space="0" w:color="auto"/>
            <w:bottom w:val="none" w:sz="0" w:space="0" w:color="auto"/>
            <w:right w:val="none" w:sz="0" w:space="0" w:color="auto"/>
          </w:divBdr>
        </w:div>
        <w:div w:id="286743421">
          <w:marLeft w:val="1714"/>
          <w:marRight w:val="0"/>
          <w:marTop w:val="0"/>
          <w:marBottom w:val="0"/>
          <w:divBdr>
            <w:top w:val="none" w:sz="0" w:space="0" w:color="auto"/>
            <w:left w:val="none" w:sz="0" w:space="0" w:color="auto"/>
            <w:bottom w:val="none" w:sz="0" w:space="0" w:color="auto"/>
            <w:right w:val="none" w:sz="0" w:space="0" w:color="auto"/>
          </w:divBdr>
        </w:div>
        <w:div w:id="790436093">
          <w:marLeft w:val="2448"/>
          <w:marRight w:val="0"/>
          <w:marTop w:val="0"/>
          <w:marBottom w:val="0"/>
          <w:divBdr>
            <w:top w:val="none" w:sz="0" w:space="0" w:color="auto"/>
            <w:left w:val="none" w:sz="0" w:space="0" w:color="auto"/>
            <w:bottom w:val="none" w:sz="0" w:space="0" w:color="auto"/>
            <w:right w:val="none" w:sz="0" w:space="0" w:color="auto"/>
          </w:divBdr>
        </w:div>
        <w:div w:id="568737211">
          <w:marLeft w:val="2448"/>
          <w:marRight w:val="0"/>
          <w:marTop w:val="0"/>
          <w:marBottom w:val="0"/>
          <w:divBdr>
            <w:top w:val="none" w:sz="0" w:space="0" w:color="auto"/>
            <w:left w:val="none" w:sz="0" w:space="0" w:color="auto"/>
            <w:bottom w:val="none" w:sz="0" w:space="0" w:color="auto"/>
            <w:right w:val="none" w:sz="0" w:space="0" w:color="auto"/>
          </w:divBdr>
        </w:div>
        <w:div w:id="821428420">
          <w:marLeft w:val="1714"/>
          <w:marRight w:val="0"/>
          <w:marTop w:val="0"/>
          <w:marBottom w:val="0"/>
          <w:divBdr>
            <w:top w:val="none" w:sz="0" w:space="0" w:color="auto"/>
            <w:left w:val="none" w:sz="0" w:space="0" w:color="auto"/>
            <w:bottom w:val="none" w:sz="0" w:space="0" w:color="auto"/>
            <w:right w:val="none" w:sz="0" w:space="0" w:color="auto"/>
          </w:divBdr>
        </w:div>
      </w:divsChild>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182485">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72032">
      <w:bodyDiv w:val="1"/>
      <w:marLeft w:val="0"/>
      <w:marRight w:val="0"/>
      <w:marTop w:val="0"/>
      <w:marBottom w:val="0"/>
      <w:divBdr>
        <w:top w:val="none" w:sz="0" w:space="0" w:color="auto"/>
        <w:left w:val="none" w:sz="0" w:space="0" w:color="auto"/>
        <w:bottom w:val="none" w:sz="0" w:space="0" w:color="auto"/>
        <w:right w:val="none" w:sz="0" w:space="0" w:color="auto"/>
      </w:divBdr>
      <w:divsChild>
        <w:div w:id="351613631">
          <w:marLeft w:val="994"/>
          <w:marRight w:val="0"/>
          <w:marTop w:val="0"/>
          <w:marBottom w:val="0"/>
          <w:divBdr>
            <w:top w:val="none" w:sz="0" w:space="0" w:color="auto"/>
            <w:left w:val="none" w:sz="0" w:space="0" w:color="auto"/>
            <w:bottom w:val="none" w:sz="0" w:space="0" w:color="auto"/>
            <w:right w:val="none" w:sz="0" w:space="0" w:color="auto"/>
          </w:divBdr>
        </w:div>
      </w:divsChild>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282121">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2088921276">
          <w:marLeft w:val="418"/>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0564927">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8">
          <w:marLeft w:val="994"/>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202509">
      <w:bodyDiv w:val="1"/>
      <w:marLeft w:val="0"/>
      <w:marRight w:val="0"/>
      <w:marTop w:val="0"/>
      <w:marBottom w:val="0"/>
      <w:divBdr>
        <w:top w:val="none" w:sz="0" w:space="0" w:color="auto"/>
        <w:left w:val="none" w:sz="0" w:space="0" w:color="auto"/>
        <w:bottom w:val="none" w:sz="0" w:space="0" w:color="auto"/>
        <w:right w:val="none" w:sz="0" w:space="0" w:color="auto"/>
      </w:divBdr>
      <w:divsChild>
        <w:div w:id="618684645">
          <w:marLeft w:val="547"/>
          <w:marRight w:val="0"/>
          <w:marTop w:val="0"/>
          <w:marBottom w:val="0"/>
          <w:divBdr>
            <w:top w:val="none" w:sz="0" w:space="0" w:color="auto"/>
            <w:left w:val="none" w:sz="0" w:space="0" w:color="auto"/>
            <w:bottom w:val="none" w:sz="0" w:space="0" w:color="auto"/>
            <w:right w:val="none" w:sz="0" w:space="0" w:color="auto"/>
          </w:divBdr>
        </w:div>
        <w:div w:id="965547702">
          <w:marLeft w:val="547"/>
          <w:marRight w:val="0"/>
          <w:marTop w:val="0"/>
          <w:marBottom w:val="0"/>
          <w:divBdr>
            <w:top w:val="none" w:sz="0" w:space="0" w:color="auto"/>
            <w:left w:val="none" w:sz="0" w:space="0" w:color="auto"/>
            <w:bottom w:val="none" w:sz="0" w:space="0" w:color="auto"/>
            <w:right w:val="none" w:sz="0" w:space="0" w:color="auto"/>
          </w:divBdr>
        </w:div>
        <w:div w:id="1587762655">
          <w:marLeft w:val="547"/>
          <w:marRight w:val="0"/>
          <w:marTop w:val="0"/>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2927">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70815-C309-4207-AC16-C7D8AF7EC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23</TotalTime>
  <Pages>5</Pages>
  <Words>1418</Words>
  <Characters>8088</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Feifei Sun </cp:lastModifiedBy>
  <cp:revision>7</cp:revision>
  <cp:lastPrinted>2013-05-13T04:37:00Z</cp:lastPrinted>
  <dcterms:created xsi:type="dcterms:W3CDTF">2022-04-25T00:45:00Z</dcterms:created>
  <dcterms:modified xsi:type="dcterms:W3CDTF">2022-04-25T09:53:00Z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